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D21A" w14:textId="77777777" w:rsidR="00BB75D9" w:rsidRDefault="00F11DCE">
      <w:pPr>
        <w:spacing w:before="31"/>
        <w:ind w:left="2203" w:right="2203"/>
        <w:jc w:val="center"/>
        <w:rPr>
          <w:rFonts w:ascii="Arial" w:eastAsia="Arial" w:hAnsi="Arial" w:cs="Arial"/>
          <w:i/>
        </w:rPr>
      </w:pPr>
      <w:r>
        <w:rPr>
          <w:rFonts w:ascii="Arial" w:eastAsia="Arial" w:hAnsi="Arial" w:cs="Arial"/>
          <w:i/>
        </w:rPr>
        <w:t>CNBTA IS EXCITED TO WELCOME OUR ATHLETES TO THE . . .</w:t>
      </w:r>
    </w:p>
    <w:p w14:paraId="6ABA1A4A" w14:textId="77777777" w:rsidR="00BB75D9" w:rsidRDefault="00F11DCE">
      <w:pPr>
        <w:pBdr>
          <w:top w:val="nil"/>
          <w:left w:val="nil"/>
          <w:bottom w:val="nil"/>
          <w:right w:val="nil"/>
          <w:between w:val="nil"/>
        </w:pBdr>
        <w:rPr>
          <w:rFonts w:ascii="Arial" w:eastAsia="Arial" w:hAnsi="Arial" w:cs="Arial"/>
          <w:i/>
          <w:color w:val="000000"/>
        </w:rPr>
      </w:pPr>
      <w:r>
        <w:rPr>
          <w:noProof/>
        </w:rPr>
        <w:drawing>
          <wp:anchor distT="0" distB="0" distL="0" distR="0" simplePos="0" relativeHeight="251658240" behindDoc="0" locked="0" layoutInCell="1" hidden="0" allowOverlap="1" wp14:anchorId="20F04442" wp14:editId="3C774B74">
            <wp:simplePos x="0" y="0"/>
            <wp:positionH relativeFrom="column">
              <wp:posOffset>2046286</wp:posOffset>
            </wp:positionH>
            <wp:positionV relativeFrom="paragraph">
              <wp:posOffset>155029</wp:posOffset>
            </wp:positionV>
            <wp:extent cx="2923065" cy="1057275"/>
            <wp:effectExtent l="0" t="0" r="0" b="0"/>
            <wp:wrapTopAndBottom distT="0" dist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23065" cy="1057275"/>
                    </a:xfrm>
                    <a:prstGeom prst="rect">
                      <a:avLst/>
                    </a:prstGeom>
                    <a:ln/>
                  </pic:spPr>
                </pic:pic>
              </a:graphicData>
            </a:graphic>
          </wp:anchor>
        </w:drawing>
      </w:r>
    </w:p>
    <w:p w14:paraId="008F89FD" w14:textId="77777777" w:rsidR="00BB75D9" w:rsidRDefault="00BB75D9">
      <w:pPr>
        <w:pBdr>
          <w:top w:val="nil"/>
          <w:left w:val="nil"/>
          <w:bottom w:val="nil"/>
          <w:right w:val="nil"/>
          <w:between w:val="nil"/>
        </w:pBdr>
        <w:rPr>
          <w:rFonts w:ascii="Arial" w:eastAsia="Arial" w:hAnsi="Arial" w:cs="Arial"/>
          <w:i/>
          <w:color w:val="000000"/>
        </w:rPr>
      </w:pPr>
    </w:p>
    <w:p w14:paraId="1DAD611D" w14:textId="77777777" w:rsidR="00BB75D9" w:rsidRDefault="00BB75D9">
      <w:pPr>
        <w:pBdr>
          <w:top w:val="nil"/>
          <w:left w:val="nil"/>
          <w:bottom w:val="nil"/>
          <w:right w:val="nil"/>
          <w:between w:val="nil"/>
        </w:pBdr>
        <w:rPr>
          <w:rFonts w:ascii="Arial" w:eastAsia="Arial" w:hAnsi="Arial" w:cs="Arial"/>
          <w:i/>
          <w:color w:val="000000"/>
        </w:rPr>
      </w:pPr>
    </w:p>
    <w:p w14:paraId="1F7363D7" w14:textId="3280EF8E" w:rsidR="00BB75D9" w:rsidRDefault="00F11DCE">
      <w:pPr>
        <w:pStyle w:val="Heading1"/>
        <w:ind w:left="0" w:right="0"/>
        <w:rPr>
          <w:rFonts w:ascii="Arial" w:eastAsia="Arial" w:hAnsi="Arial" w:cs="Arial"/>
          <w:sz w:val="48"/>
          <w:szCs w:val="48"/>
        </w:rPr>
      </w:pPr>
      <w:r>
        <w:rPr>
          <w:rFonts w:ascii="Arial" w:eastAsia="Arial" w:hAnsi="Arial" w:cs="Arial"/>
          <w:sz w:val="48"/>
          <w:szCs w:val="48"/>
        </w:rPr>
        <w:t>202</w:t>
      </w:r>
      <w:r w:rsidR="009F2304">
        <w:rPr>
          <w:rFonts w:ascii="Arial" w:eastAsia="Arial" w:hAnsi="Arial" w:cs="Arial"/>
          <w:sz w:val="48"/>
          <w:szCs w:val="48"/>
        </w:rPr>
        <w:t>6</w:t>
      </w:r>
      <w:r>
        <w:rPr>
          <w:rFonts w:ascii="Arial" w:eastAsia="Arial" w:hAnsi="Arial" w:cs="Arial"/>
          <w:sz w:val="48"/>
          <w:szCs w:val="48"/>
        </w:rPr>
        <w:t xml:space="preserve"> REGIONAL CHAMPIONSHIPS</w:t>
      </w:r>
    </w:p>
    <w:p w14:paraId="28C9E6F7" w14:textId="77777777" w:rsidR="00BB75D9" w:rsidRDefault="00F11DCE">
      <w:pPr>
        <w:spacing w:before="241"/>
        <w:ind w:hanging="284"/>
        <w:jc w:val="center"/>
        <w:rPr>
          <w:rFonts w:ascii="Arial" w:eastAsia="Arial" w:hAnsi="Arial" w:cs="Arial"/>
          <w:b/>
          <w:i/>
          <w:sz w:val="48"/>
          <w:szCs w:val="48"/>
        </w:rPr>
      </w:pPr>
      <w:r>
        <w:rPr>
          <w:rFonts w:ascii="Arial" w:eastAsia="Arial" w:hAnsi="Arial" w:cs="Arial"/>
          <w:b/>
          <w:i/>
          <w:sz w:val="48"/>
          <w:szCs w:val="48"/>
        </w:rPr>
        <w:t>Featuring:</w:t>
      </w:r>
    </w:p>
    <w:p w14:paraId="11E1A778" w14:textId="34661C89" w:rsidR="00BB75D9" w:rsidRDefault="00DA2DFC" w:rsidP="00DA2DFC">
      <w:pPr>
        <w:pStyle w:val="Heading1"/>
        <w:spacing w:before="1"/>
        <w:ind w:left="0" w:right="0" w:hanging="643"/>
        <w:rPr>
          <w:rFonts w:ascii="Arial" w:eastAsia="Arial" w:hAnsi="Arial" w:cs="Arial"/>
          <w:sz w:val="48"/>
          <w:szCs w:val="48"/>
        </w:rPr>
      </w:pPr>
      <w:r>
        <w:rPr>
          <w:rFonts w:ascii="Arial" w:eastAsia="Arial" w:hAnsi="Arial" w:cs="Arial"/>
          <w:sz w:val="48"/>
          <w:szCs w:val="48"/>
        </w:rPr>
        <w:t xml:space="preserve">  </w:t>
      </w:r>
      <w:r w:rsidR="00F11DCE">
        <w:rPr>
          <w:rFonts w:ascii="Arial" w:eastAsia="Arial" w:hAnsi="Arial" w:cs="Arial"/>
          <w:sz w:val="48"/>
          <w:szCs w:val="48"/>
        </w:rPr>
        <w:t>Regional Cup</w:t>
      </w:r>
    </w:p>
    <w:p w14:paraId="18E26456" w14:textId="54B65486" w:rsidR="00BB75D9" w:rsidRDefault="00DA2DFC">
      <w:pPr>
        <w:pStyle w:val="Heading1"/>
        <w:spacing w:before="1"/>
        <w:ind w:left="0" w:right="0" w:hanging="643"/>
        <w:rPr>
          <w:rFonts w:ascii="Arial" w:eastAsia="Arial" w:hAnsi="Arial" w:cs="Arial"/>
          <w:sz w:val="48"/>
          <w:szCs w:val="48"/>
        </w:rPr>
      </w:pPr>
      <w:r>
        <w:rPr>
          <w:rFonts w:ascii="Arial" w:eastAsia="Arial" w:hAnsi="Arial" w:cs="Arial"/>
          <w:sz w:val="48"/>
          <w:szCs w:val="48"/>
        </w:rPr>
        <w:t xml:space="preserve">  </w:t>
      </w:r>
      <w:r w:rsidR="00F11DCE">
        <w:rPr>
          <w:rFonts w:ascii="Arial" w:eastAsia="Arial" w:hAnsi="Arial" w:cs="Arial"/>
          <w:sz w:val="48"/>
          <w:szCs w:val="48"/>
        </w:rPr>
        <w:t xml:space="preserve">Regional Pageant </w:t>
      </w:r>
    </w:p>
    <w:p w14:paraId="4030047E" w14:textId="77777777" w:rsidR="00BB75D9" w:rsidRDefault="00BB75D9">
      <w:pPr>
        <w:spacing w:before="244"/>
        <w:ind w:left="2203" w:right="2203"/>
        <w:jc w:val="center"/>
        <w:rPr>
          <w:rFonts w:ascii="Arial" w:eastAsia="Arial" w:hAnsi="Arial" w:cs="Arial"/>
          <w:sz w:val="48"/>
          <w:szCs w:val="48"/>
        </w:rPr>
      </w:pPr>
    </w:p>
    <w:p w14:paraId="0D293A08" w14:textId="030CF745" w:rsidR="00BB75D9" w:rsidRDefault="00F11DCE">
      <w:pPr>
        <w:spacing w:before="244"/>
        <w:ind w:left="2203" w:right="2203"/>
        <w:jc w:val="center"/>
        <w:rPr>
          <w:rFonts w:ascii="Arial" w:eastAsia="Arial" w:hAnsi="Arial" w:cs="Arial"/>
          <w:sz w:val="48"/>
          <w:szCs w:val="48"/>
        </w:rPr>
      </w:pPr>
      <w:r>
        <w:rPr>
          <w:rFonts w:ascii="Arial" w:eastAsia="Arial" w:hAnsi="Arial" w:cs="Arial"/>
          <w:sz w:val="48"/>
          <w:szCs w:val="48"/>
        </w:rPr>
        <w:t xml:space="preserve">March </w:t>
      </w:r>
      <w:r w:rsidR="009F2304">
        <w:rPr>
          <w:rFonts w:ascii="Arial" w:eastAsia="Arial" w:hAnsi="Arial" w:cs="Arial"/>
          <w:sz w:val="48"/>
          <w:szCs w:val="48"/>
        </w:rPr>
        <w:t>29th</w:t>
      </w:r>
      <w:r w:rsidR="00EB09C7">
        <w:rPr>
          <w:rFonts w:ascii="Arial" w:eastAsia="Arial" w:hAnsi="Arial" w:cs="Arial"/>
          <w:sz w:val="48"/>
          <w:szCs w:val="48"/>
        </w:rPr>
        <w:t xml:space="preserve"> 202</w:t>
      </w:r>
      <w:r w:rsidR="009F2304">
        <w:rPr>
          <w:rFonts w:ascii="Arial" w:eastAsia="Arial" w:hAnsi="Arial" w:cs="Arial"/>
          <w:sz w:val="48"/>
          <w:szCs w:val="48"/>
        </w:rPr>
        <w:t>6</w:t>
      </w:r>
    </w:p>
    <w:p w14:paraId="521C50C4" w14:textId="24DCC337" w:rsidR="00E71802" w:rsidRPr="00E334D9" w:rsidRDefault="00E71802" w:rsidP="00E71802">
      <w:pPr>
        <w:pBdr>
          <w:top w:val="nil"/>
          <w:left w:val="nil"/>
          <w:bottom w:val="nil"/>
          <w:right w:val="nil"/>
          <w:between w:val="nil"/>
        </w:pBdr>
        <w:jc w:val="center"/>
        <w:rPr>
          <w:rFonts w:ascii="Arial" w:eastAsia="Arial" w:hAnsi="Arial" w:cs="Arial"/>
          <w:color w:val="000000"/>
          <w:sz w:val="28"/>
          <w:szCs w:val="28"/>
        </w:rPr>
      </w:pPr>
      <w:r w:rsidRPr="00E334D9">
        <w:rPr>
          <w:rFonts w:ascii="Arial" w:eastAsia="Arial" w:hAnsi="Arial" w:cs="Arial"/>
          <w:color w:val="000000"/>
          <w:sz w:val="28"/>
          <w:szCs w:val="28"/>
        </w:rPr>
        <w:t>Doors open at 8am</w:t>
      </w:r>
    </w:p>
    <w:p w14:paraId="01A3F9BC" w14:textId="396757B6" w:rsidR="00BB75D9" w:rsidRDefault="00E71802" w:rsidP="00D85CC6">
      <w:pPr>
        <w:pBdr>
          <w:top w:val="nil"/>
          <w:left w:val="nil"/>
          <w:bottom w:val="nil"/>
          <w:right w:val="nil"/>
          <w:between w:val="nil"/>
        </w:pBdr>
        <w:jc w:val="center"/>
        <w:rPr>
          <w:rFonts w:ascii="Arial" w:eastAsia="Arial" w:hAnsi="Arial" w:cs="Arial"/>
          <w:b/>
          <w:bCs/>
          <w:color w:val="000000"/>
          <w:sz w:val="28"/>
          <w:szCs w:val="28"/>
        </w:rPr>
      </w:pPr>
      <w:r w:rsidRPr="00E334D9">
        <w:rPr>
          <w:rFonts w:ascii="Arial" w:eastAsia="Arial" w:hAnsi="Arial" w:cs="Arial"/>
          <w:b/>
          <w:bCs/>
          <w:color w:val="000000"/>
          <w:sz w:val="28"/>
          <w:szCs w:val="28"/>
        </w:rPr>
        <w:t xml:space="preserve">Contest begins at </w:t>
      </w:r>
      <w:r w:rsidR="00C24AF1">
        <w:rPr>
          <w:rFonts w:ascii="Arial" w:eastAsia="Arial" w:hAnsi="Arial" w:cs="Arial"/>
          <w:b/>
          <w:bCs/>
          <w:color w:val="000000"/>
          <w:sz w:val="28"/>
          <w:szCs w:val="28"/>
        </w:rPr>
        <w:t>830</w:t>
      </w:r>
      <w:r w:rsidRPr="00E334D9">
        <w:rPr>
          <w:rFonts w:ascii="Arial" w:eastAsia="Arial" w:hAnsi="Arial" w:cs="Arial"/>
          <w:b/>
          <w:bCs/>
          <w:color w:val="000000"/>
          <w:sz w:val="28"/>
          <w:szCs w:val="28"/>
        </w:rPr>
        <w:t>am</w:t>
      </w:r>
    </w:p>
    <w:p w14:paraId="51411DF8" w14:textId="4C9CB9AF" w:rsidR="00D85CC6" w:rsidRPr="00D85CC6" w:rsidRDefault="00D85CC6" w:rsidP="00D85CC6">
      <w:pPr>
        <w:pBdr>
          <w:top w:val="nil"/>
          <w:left w:val="nil"/>
          <w:bottom w:val="nil"/>
          <w:right w:val="nil"/>
          <w:between w:val="nil"/>
        </w:pBdr>
        <w:jc w:val="center"/>
        <w:rPr>
          <w:rFonts w:ascii="Arial" w:eastAsia="Arial" w:hAnsi="Arial" w:cs="Arial"/>
          <w:color w:val="000000"/>
          <w:sz w:val="20"/>
          <w:szCs w:val="20"/>
        </w:rPr>
      </w:pPr>
    </w:p>
    <w:p w14:paraId="7E5538A7" w14:textId="77777777" w:rsidR="00D85CC6" w:rsidRDefault="00D85CC6" w:rsidP="00D85CC6">
      <w:pPr>
        <w:pBdr>
          <w:top w:val="nil"/>
          <w:left w:val="nil"/>
          <w:bottom w:val="nil"/>
          <w:right w:val="nil"/>
          <w:between w:val="nil"/>
        </w:pBdr>
        <w:jc w:val="center"/>
        <w:rPr>
          <w:rFonts w:ascii="Arial" w:eastAsia="Arial" w:hAnsi="Arial" w:cs="Arial"/>
          <w:color w:val="000000"/>
          <w:sz w:val="28"/>
          <w:szCs w:val="28"/>
        </w:rPr>
      </w:pPr>
    </w:p>
    <w:p w14:paraId="42669E5F" w14:textId="77777777" w:rsidR="00F61D3E" w:rsidRPr="00F61D3E" w:rsidRDefault="00F11DCE" w:rsidP="00F61D3E">
      <w:pPr>
        <w:spacing w:line="237" w:lineRule="auto"/>
        <w:ind w:left="2203" w:right="590" w:hanging="1777"/>
        <w:jc w:val="center"/>
        <w:rPr>
          <w:rFonts w:ascii="Arial" w:eastAsia="Arial" w:hAnsi="Arial" w:cs="Arial"/>
          <w:sz w:val="28"/>
          <w:szCs w:val="28"/>
        </w:rPr>
      </w:pPr>
      <w:r w:rsidRPr="00F61D3E">
        <w:rPr>
          <w:rFonts w:ascii="Arial" w:eastAsia="Arial" w:hAnsi="Arial" w:cs="Arial"/>
          <w:sz w:val="28"/>
          <w:szCs w:val="28"/>
        </w:rPr>
        <w:t xml:space="preserve">LOCATION: </w:t>
      </w:r>
      <w:r w:rsidR="00F61D3E" w:rsidRPr="00F61D3E">
        <w:rPr>
          <w:rFonts w:ascii="Arial" w:eastAsia="Arial" w:hAnsi="Arial" w:cs="Arial"/>
          <w:sz w:val="28"/>
          <w:szCs w:val="28"/>
        </w:rPr>
        <w:t xml:space="preserve">DR JM DENISON SECONDARY SCHOOL, </w:t>
      </w:r>
    </w:p>
    <w:p w14:paraId="3F5966C8" w14:textId="77777777" w:rsidR="00F61D3E" w:rsidRPr="00F61D3E" w:rsidRDefault="00F61D3E" w:rsidP="00F61D3E">
      <w:pPr>
        <w:spacing w:line="237" w:lineRule="auto"/>
        <w:ind w:left="2203" w:right="590" w:hanging="1777"/>
        <w:jc w:val="center"/>
        <w:rPr>
          <w:rFonts w:ascii="Arial" w:eastAsia="Arial" w:hAnsi="Arial" w:cs="Arial"/>
          <w:sz w:val="28"/>
          <w:szCs w:val="28"/>
        </w:rPr>
      </w:pPr>
      <w:r w:rsidRPr="00F61D3E">
        <w:rPr>
          <w:rFonts w:ascii="Arial" w:eastAsia="Arial" w:hAnsi="Arial" w:cs="Arial"/>
          <w:sz w:val="28"/>
          <w:szCs w:val="28"/>
        </w:rPr>
        <w:t xml:space="preserve">135 BRISTOL RD, </w:t>
      </w:r>
    </w:p>
    <w:p w14:paraId="5669E57F" w14:textId="75D67528" w:rsidR="00BB75D9" w:rsidRDefault="00F61D3E" w:rsidP="00F61D3E">
      <w:pPr>
        <w:spacing w:line="237" w:lineRule="auto"/>
        <w:ind w:left="2203" w:right="590" w:hanging="1777"/>
        <w:jc w:val="center"/>
        <w:rPr>
          <w:rFonts w:ascii="Arial" w:eastAsia="Arial" w:hAnsi="Arial" w:cs="Arial"/>
          <w:sz w:val="28"/>
          <w:szCs w:val="28"/>
        </w:rPr>
      </w:pPr>
      <w:r w:rsidRPr="00F61D3E">
        <w:rPr>
          <w:rFonts w:ascii="Arial" w:eastAsia="Arial" w:hAnsi="Arial" w:cs="Arial"/>
          <w:sz w:val="28"/>
          <w:szCs w:val="28"/>
        </w:rPr>
        <w:t>NEWMARKET</w:t>
      </w:r>
    </w:p>
    <w:p w14:paraId="2E19A5A3" w14:textId="77777777" w:rsidR="00F61D3E" w:rsidRPr="00F61D3E" w:rsidRDefault="00F61D3E" w:rsidP="00F61D3E">
      <w:pPr>
        <w:spacing w:line="237" w:lineRule="auto"/>
        <w:ind w:left="2203" w:right="590" w:hanging="1777"/>
        <w:jc w:val="center"/>
        <w:rPr>
          <w:rFonts w:ascii="Arial" w:eastAsia="Arial" w:hAnsi="Arial" w:cs="Arial"/>
          <w:color w:val="000000"/>
          <w:sz w:val="28"/>
          <w:szCs w:val="28"/>
          <w:lang w:val="en-CA"/>
        </w:rPr>
      </w:pPr>
    </w:p>
    <w:p w14:paraId="37961244" w14:textId="4B809473" w:rsidR="00BB75D9" w:rsidRPr="003A3295" w:rsidRDefault="00F11DCE">
      <w:pPr>
        <w:pStyle w:val="Heading3"/>
        <w:ind w:left="2203" w:right="2203"/>
        <w:jc w:val="center"/>
        <w:rPr>
          <w:rFonts w:ascii="Arial" w:eastAsia="Arial" w:hAnsi="Arial" w:cs="Arial"/>
          <w:sz w:val="28"/>
          <w:szCs w:val="28"/>
          <w:lang w:val="en-CA"/>
        </w:rPr>
      </w:pPr>
      <w:r w:rsidRPr="003A3295">
        <w:rPr>
          <w:rFonts w:ascii="Arial" w:eastAsia="Arial" w:hAnsi="Arial" w:cs="Arial"/>
          <w:sz w:val="28"/>
          <w:szCs w:val="28"/>
          <w:lang w:val="en-CA"/>
        </w:rPr>
        <w:t>CNBTA SANCTION #000-</w:t>
      </w:r>
      <w:r w:rsidR="00D523BE" w:rsidRPr="003A3295">
        <w:rPr>
          <w:rFonts w:ascii="Arial" w:eastAsia="Arial" w:hAnsi="Arial" w:cs="Arial"/>
          <w:sz w:val="28"/>
          <w:szCs w:val="28"/>
          <w:lang w:val="en-CA"/>
        </w:rPr>
        <w:t>049</w:t>
      </w:r>
    </w:p>
    <w:p w14:paraId="134783B0" w14:textId="77777777" w:rsidR="00BB75D9" w:rsidRPr="003A3295" w:rsidRDefault="00BB75D9">
      <w:pPr>
        <w:pBdr>
          <w:top w:val="nil"/>
          <w:left w:val="nil"/>
          <w:bottom w:val="nil"/>
          <w:right w:val="nil"/>
          <w:between w:val="nil"/>
        </w:pBdr>
        <w:spacing w:before="12"/>
        <w:rPr>
          <w:rFonts w:ascii="Arial" w:eastAsia="Arial" w:hAnsi="Arial" w:cs="Arial"/>
          <w:b/>
          <w:color w:val="000000"/>
          <w:sz w:val="28"/>
          <w:szCs w:val="28"/>
          <w:lang w:val="en-CA"/>
        </w:rPr>
      </w:pPr>
    </w:p>
    <w:p w14:paraId="3993A744" w14:textId="77777777" w:rsidR="00BB75D9" w:rsidRDefault="00F11DCE">
      <w:pPr>
        <w:ind w:left="2203" w:right="2202"/>
        <w:jc w:val="center"/>
        <w:rPr>
          <w:rFonts w:ascii="Arial" w:eastAsia="Arial" w:hAnsi="Arial" w:cs="Arial"/>
        </w:rPr>
      </w:pPr>
      <w:r>
        <w:rPr>
          <w:rFonts w:ascii="Arial" w:eastAsia="Arial" w:hAnsi="Arial" w:cs="Arial"/>
        </w:rPr>
        <w:t>For more information, please contact:</w:t>
      </w:r>
    </w:p>
    <w:p w14:paraId="7084BB9C" w14:textId="77777777" w:rsidR="00BB75D9" w:rsidRDefault="00BB75D9">
      <w:pPr>
        <w:pBdr>
          <w:top w:val="nil"/>
          <w:left w:val="nil"/>
          <w:bottom w:val="nil"/>
          <w:right w:val="nil"/>
          <w:between w:val="nil"/>
        </w:pBdr>
        <w:rPr>
          <w:rFonts w:ascii="Arial" w:eastAsia="Arial" w:hAnsi="Arial" w:cs="Arial"/>
          <w:b/>
          <w:color w:val="000000"/>
        </w:rPr>
      </w:pPr>
    </w:p>
    <w:p w14:paraId="2F1E3CB2" w14:textId="53BD335D" w:rsidR="00BB75D9" w:rsidRDefault="00E71802" w:rsidP="00E71802">
      <w:pPr>
        <w:pStyle w:val="Heading4"/>
        <w:ind w:left="2203" w:right="1482"/>
        <w:rPr>
          <w:rFonts w:ascii="Arial" w:eastAsia="Arial" w:hAnsi="Arial" w:cs="Arial"/>
          <w:color w:val="000000"/>
          <w:sz w:val="22"/>
          <w:szCs w:val="22"/>
        </w:rPr>
      </w:pPr>
      <w:r>
        <w:rPr>
          <w:rFonts w:ascii="Arial" w:eastAsia="Arial" w:hAnsi="Arial" w:cs="Arial"/>
          <w:color w:val="000000"/>
          <w:sz w:val="22"/>
          <w:szCs w:val="22"/>
        </w:rPr>
        <w:t xml:space="preserve">                           </w:t>
      </w:r>
      <w:r w:rsidR="00F11DCE">
        <w:rPr>
          <w:rFonts w:ascii="Arial" w:eastAsia="Arial" w:hAnsi="Arial" w:cs="Arial"/>
          <w:color w:val="000000"/>
          <w:sz w:val="22"/>
          <w:szCs w:val="22"/>
        </w:rPr>
        <w:t>CNBTA President: Satyne Ward</w:t>
      </w:r>
    </w:p>
    <w:p w14:paraId="360B373B" w14:textId="1AAEFE74" w:rsidR="00BB75D9" w:rsidRDefault="00E71802" w:rsidP="00E71802">
      <w:pPr>
        <w:ind w:left="2203" w:right="1486"/>
        <w:rPr>
          <w:rFonts w:ascii="Arial" w:eastAsia="Arial" w:hAnsi="Arial" w:cs="Arial"/>
          <w:color w:val="000000"/>
        </w:rPr>
      </w:pPr>
      <w:r>
        <w:t xml:space="preserve">                                   </w:t>
      </w:r>
      <w:hyperlink r:id="rId6" w:history="1">
        <w:r w:rsidRPr="00F879F7">
          <w:rPr>
            <w:rStyle w:val="Hyperlink"/>
            <w:rFonts w:ascii="Arial" w:eastAsia="Arial" w:hAnsi="Arial" w:cs="Arial"/>
          </w:rPr>
          <w:t>Cnbtapresident22@gmail.com</w:t>
        </w:r>
      </w:hyperlink>
    </w:p>
    <w:p w14:paraId="67529F9C" w14:textId="77777777" w:rsidR="00BB75D9" w:rsidRDefault="00BB75D9">
      <w:pPr>
        <w:spacing w:before="52"/>
        <w:ind w:right="1484"/>
        <w:rPr>
          <w:rFonts w:ascii="Arial" w:eastAsia="Arial" w:hAnsi="Arial" w:cs="Arial"/>
          <w:color w:val="000000"/>
        </w:rPr>
      </w:pPr>
    </w:p>
    <w:p w14:paraId="67C200F5" w14:textId="404456D4" w:rsidR="00BB75D9" w:rsidRPr="00D523BE" w:rsidRDefault="00E71802" w:rsidP="00E71802">
      <w:pPr>
        <w:pStyle w:val="Heading4"/>
        <w:ind w:left="2203" w:right="1482"/>
        <w:rPr>
          <w:rFonts w:ascii="Arial" w:eastAsia="Arial" w:hAnsi="Arial" w:cs="Arial"/>
          <w:color w:val="000000"/>
          <w:sz w:val="22"/>
          <w:szCs w:val="22"/>
          <w:lang w:val="es-ES"/>
        </w:rPr>
      </w:pPr>
      <w:r>
        <w:rPr>
          <w:rFonts w:ascii="Arial" w:eastAsia="Arial" w:hAnsi="Arial" w:cs="Arial"/>
          <w:color w:val="000000"/>
          <w:sz w:val="22"/>
          <w:szCs w:val="22"/>
        </w:rPr>
        <w:t xml:space="preserve">                  </w:t>
      </w:r>
      <w:r w:rsidR="00F11DCE" w:rsidRPr="00D523BE">
        <w:rPr>
          <w:rFonts w:ascii="Arial" w:eastAsia="Arial" w:hAnsi="Arial" w:cs="Arial"/>
          <w:color w:val="000000"/>
          <w:sz w:val="22"/>
          <w:szCs w:val="22"/>
          <w:lang w:val="es-ES"/>
        </w:rPr>
        <w:t xml:space="preserve">CNBTA Technical </w:t>
      </w:r>
      <w:proofErr w:type="gramStart"/>
      <w:r w:rsidR="00F11DCE" w:rsidRPr="00D523BE">
        <w:rPr>
          <w:rFonts w:ascii="Arial" w:eastAsia="Arial" w:hAnsi="Arial" w:cs="Arial"/>
          <w:color w:val="000000"/>
          <w:sz w:val="22"/>
          <w:szCs w:val="22"/>
          <w:lang w:val="es-ES"/>
        </w:rPr>
        <w:t>Director</w:t>
      </w:r>
      <w:proofErr w:type="gramEnd"/>
      <w:r w:rsidR="00F11DCE" w:rsidRPr="00D523BE">
        <w:rPr>
          <w:rFonts w:ascii="Arial" w:eastAsia="Arial" w:hAnsi="Arial" w:cs="Arial"/>
          <w:color w:val="000000"/>
          <w:sz w:val="22"/>
          <w:szCs w:val="22"/>
          <w:lang w:val="es-ES"/>
        </w:rPr>
        <w:t xml:space="preserve">: </w:t>
      </w:r>
      <w:r w:rsidR="00DA2DFC" w:rsidRPr="00D523BE">
        <w:rPr>
          <w:rFonts w:ascii="Arial" w:eastAsia="Arial" w:hAnsi="Arial" w:cs="Arial"/>
          <w:color w:val="000000"/>
          <w:sz w:val="22"/>
          <w:szCs w:val="22"/>
          <w:lang w:val="es-ES"/>
        </w:rPr>
        <w:t>Krista DiStasi</w:t>
      </w:r>
    </w:p>
    <w:p w14:paraId="18AB9651" w14:textId="1975C5F8" w:rsidR="00BB75D9" w:rsidRPr="00D523BE" w:rsidRDefault="00E71802" w:rsidP="00E71802">
      <w:pPr>
        <w:ind w:left="2203" w:right="1483"/>
        <w:rPr>
          <w:rFonts w:ascii="Arial" w:eastAsia="Arial" w:hAnsi="Arial" w:cs="Arial"/>
          <w:color w:val="000000"/>
          <w:lang w:val="es-ES"/>
        </w:rPr>
      </w:pPr>
      <w:r w:rsidRPr="00D523BE">
        <w:rPr>
          <w:lang w:val="es-ES"/>
        </w:rPr>
        <w:t xml:space="preserve">                                </w:t>
      </w:r>
      <w:hyperlink r:id="rId7" w:history="1">
        <w:r w:rsidRPr="00D523BE">
          <w:rPr>
            <w:rStyle w:val="Hyperlink"/>
            <w:rFonts w:ascii="Arial" w:eastAsia="Arial" w:hAnsi="Arial" w:cs="Arial"/>
            <w:lang w:val="es-ES"/>
          </w:rPr>
          <w:t>CNBTA.technicaldirector@gmail.com</w:t>
        </w:r>
      </w:hyperlink>
    </w:p>
    <w:p w14:paraId="09B256B4" w14:textId="77777777" w:rsidR="00BB75D9" w:rsidRPr="00D523BE" w:rsidRDefault="00BB75D9">
      <w:pPr>
        <w:pBdr>
          <w:top w:val="nil"/>
          <w:left w:val="nil"/>
          <w:bottom w:val="nil"/>
          <w:right w:val="nil"/>
          <w:between w:val="nil"/>
        </w:pBdr>
        <w:rPr>
          <w:rFonts w:ascii="Arial" w:eastAsia="Arial" w:hAnsi="Arial" w:cs="Arial"/>
          <w:color w:val="000000"/>
          <w:lang w:val="es-ES"/>
        </w:rPr>
      </w:pPr>
    </w:p>
    <w:p w14:paraId="19B4F07D" w14:textId="77777777" w:rsidR="00BB75D9" w:rsidRPr="00D523BE" w:rsidRDefault="00BB75D9">
      <w:pPr>
        <w:pBdr>
          <w:top w:val="nil"/>
          <w:left w:val="nil"/>
          <w:bottom w:val="nil"/>
          <w:right w:val="nil"/>
          <w:between w:val="nil"/>
        </w:pBdr>
        <w:jc w:val="center"/>
        <w:rPr>
          <w:rFonts w:ascii="Arial" w:eastAsia="Arial" w:hAnsi="Arial" w:cs="Arial"/>
          <w:color w:val="000000"/>
          <w:lang w:val="es-ES"/>
        </w:rPr>
      </w:pPr>
    </w:p>
    <w:p w14:paraId="736678B0" w14:textId="77777777" w:rsidR="00BB75D9" w:rsidRPr="00D523BE" w:rsidRDefault="00BB75D9">
      <w:pPr>
        <w:pBdr>
          <w:top w:val="nil"/>
          <w:left w:val="nil"/>
          <w:bottom w:val="nil"/>
          <w:right w:val="nil"/>
          <w:between w:val="nil"/>
        </w:pBdr>
        <w:rPr>
          <w:rFonts w:ascii="Arial" w:eastAsia="Arial" w:hAnsi="Arial" w:cs="Arial"/>
          <w:color w:val="000000"/>
          <w:lang w:val="es-ES"/>
        </w:rPr>
      </w:pPr>
    </w:p>
    <w:p w14:paraId="3D30E662" w14:textId="77777777" w:rsidR="00BB75D9" w:rsidRPr="00D523BE" w:rsidRDefault="00BB75D9">
      <w:pPr>
        <w:pBdr>
          <w:top w:val="nil"/>
          <w:left w:val="nil"/>
          <w:bottom w:val="nil"/>
          <w:right w:val="nil"/>
          <w:between w:val="nil"/>
        </w:pBdr>
        <w:spacing w:before="10"/>
        <w:rPr>
          <w:rFonts w:ascii="Arial" w:eastAsia="Arial" w:hAnsi="Arial" w:cs="Arial"/>
          <w:color w:val="000000"/>
          <w:lang w:val="es-ES"/>
        </w:rPr>
      </w:pPr>
    </w:p>
    <w:p w14:paraId="2A90A343" w14:textId="77777777" w:rsidR="00DA2DFC" w:rsidRPr="00D523BE" w:rsidRDefault="00DA2DFC">
      <w:pPr>
        <w:ind w:left="140" w:right="164"/>
        <w:rPr>
          <w:rFonts w:ascii="Arial" w:eastAsia="Arial" w:hAnsi="Arial" w:cs="Arial"/>
          <w:lang w:val="es-ES"/>
        </w:rPr>
      </w:pPr>
    </w:p>
    <w:p w14:paraId="18030D8E" w14:textId="22092E29" w:rsidR="00BB75D9" w:rsidRDefault="00F11DCE" w:rsidP="00DA2DFC">
      <w:pPr>
        <w:ind w:left="140" w:right="164"/>
        <w:jc w:val="center"/>
        <w:rPr>
          <w:rFonts w:ascii="Arial" w:eastAsia="Arial" w:hAnsi="Arial" w:cs="Arial"/>
        </w:rPr>
        <w:sectPr w:rsidR="00BB75D9">
          <w:pgSz w:w="12240" w:h="15840"/>
          <w:pgMar w:top="820" w:right="580" w:bottom="280" w:left="580" w:header="720" w:footer="720" w:gutter="0"/>
          <w:pgNumType w:start="1"/>
          <w:cols w:space="720"/>
        </w:sectPr>
      </w:pPr>
      <w:r>
        <w:rPr>
          <w:rFonts w:ascii="Arial" w:eastAsia="Arial" w:hAnsi="Arial" w:cs="Arial"/>
        </w:rPr>
        <w:t>Please ensure that you are sending the correct email with entries to remain up to date on event information</w:t>
      </w:r>
    </w:p>
    <w:p w14:paraId="4E90C807" w14:textId="6BED1542" w:rsidR="00BB75D9" w:rsidRDefault="00F11DCE">
      <w:pPr>
        <w:spacing w:before="56"/>
        <w:ind w:right="1483"/>
        <w:rPr>
          <w:rFonts w:ascii="Arial" w:eastAsia="Arial" w:hAnsi="Arial" w:cs="Arial"/>
          <w:b/>
        </w:rPr>
      </w:pPr>
      <w:bookmarkStart w:id="0" w:name="bookmark=id.gjdgxs" w:colFirst="0" w:colLast="0"/>
      <w:bookmarkStart w:id="1" w:name="bookmark=id.30j0zll" w:colFirst="0" w:colLast="0"/>
      <w:bookmarkEnd w:id="0"/>
      <w:bookmarkEnd w:id="1"/>
      <w:r>
        <w:rPr>
          <w:rFonts w:ascii="Arial" w:eastAsia="Arial" w:hAnsi="Arial" w:cs="Arial"/>
          <w:b/>
        </w:rPr>
        <w:lastRenderedPageBreak/>
        <w:t xml:space="preserve">Doors </w:t>
      </w:r>
      <w:proofErr w:type="gramStart"/>
      <w:r>
        <w:rPr>
          <w:rFonts w:ascii="Arial" w:eastAsia="Arial" w:hAnsi="Arial" w:cs="Arial"/>
          <w:b/>
        </w:rPr>
        <w:t>open and</w:t>
      </w:r>
      <w:proofErr w:type="gramEnd"/>
      <w:r>
        <w:rPr>
          <w:rFonts w:ascii="Arial" w:eastAsia="Arial" w:hAnsi="Arial" w:cs="Arial"/>
          <w:b/>
        </w:rPr>
        <w:t xml:space="preserve"> at </w:t>
      </w:r>
      <w:r w:rsidR="002D5EE8" w:rsidRPr="002D5EE8">
        <w:rPr>
          <w:rFonts w:ascii="Arial" w:eastAsia="Arial" w:hAnsi="Arial" w:cs="Arial"/>
          <w:b/>
        </w:rPr>
        <w:t>830</w:t>
      </w:r>
      <w:r w:rsidRPr="002D5EE8">
        <w:rPr>
          <w:rFonts w:ascii="Arial" w:eastAsia="Arial" w:hAnsi="Arial" w:cs="Arial"/>
          <w:b/>
        </w:rPr>
        <w:t>am</w:t>
      </w:r>
    </w:p>
    <w:p w14:paraId="23569E0B" w14:textId="5938680F" w:rsidR="00BB75D9" w:rsidRDefault="00F11DCE">
      <w:pPr>
        <w:pBdr>
          <w:top w:val="nil"/>
          <w:left w:val="nil"/>
          <w:bottom w:val="nil"/>
          <w:right w:val="nil"/>
          <w:between w:val="nil"/>
        </w:pBdr>
        <w:ind w:right="448"/>
        <w:rPr>
          <w:rFonts w:ascii="Arial" w:eastAsia="Arial" w:hAnsi="Arial" w:cs="Arial"/>
          <w:color w:val="000000"/>
        </w:rPr>
      </w:pPr>
      <w:r>
        <w:rPr>
          <w:rFonts w:ascii="Arial" w:eastAsia="Arial" w:hAnsi="Arial" w:cs="Arial"/>
          <w:color w:val="000000"/>
        </w:rPr>
        <w:t xml:space="preserve">Please be respectful to those setting up and wait until you are let in, as per entry rules. We encourage everyone to arrive at least 30 minutes prior to your first event. </w:t>
      </w:r>
      <w:r w:rsidR="002D5EE8">
        <w:rPr>
          <w:rFonts w:ascii="Arial" w:eastAsia="Arial" w:hAnsi="Arial" w:cs="Arial"/>
          <w:color w:val="000000"/>
        </w:rPr>
        <w:t>The timing</w:t>
      </w:r>
      <w:r>
        <w:rPr>
          <w:rFonts w:ascii="Arial" w:eastAsia="Arial" w:hAnsi="Arial" w:cs="Arial"/>
          <w:color w:val="000000"/>
        </w:rPr>
        <w:t xml:space="preserve"> of events is </w:t>
      </w:r>
      <w:r w:rsidR="00E26CF1">
        <w:rPr>
          <w:rFonts w:ascii="Arial" w:eastAsia="Arial" w:hAnsi="Arial" w:cs="Arial"/>
          <w:color w:val="000000"/>
        </w:rPr>
        <w:t>approximate and</w:t>
      </w:r>
      <w:r>
        <w:rPr>
          <w:rFonts w:ascii="Arial" w:eastAsia="Arial" w:hAnsi="Arial" w:cs="Arial"/>
          <w:color w:val="000000"/>
        </w:rPr>
        <w:t xml:space="preserve"> will be based on the number of registrants for each event. There will be no refunds for missed events.</w:t>
      </w:r>
    </w:p>
    <w:p w14:paraId="288324F8" w14:textId="77777777" w:rsidR="00BB75D9" w:rsidRDefault="00BB75D9">
      <w:pPr>
        <w:pBdr>
          <w:top w:val="nil"/>
          <w:left w:val="nil"/>
          <w:bottom w:val="nil"/>
          <w:right w:val="nil"/>
          <w:between w:val="nil"/>
        </w:pBdr>
        <w:jc w:val="center"/>
        <w:rPr>
          <w:rFonts w:ascii="Arial" w:eastAsia="Arial" w:hAnsi="Arial" w:cs="Arial"/>
          <w:b/>
          <w:color w:val="000000"/>
        </w:rPr>
      </w:pPr>
    </w:p>
    <w:p w14:paraId="4A2E0DE4" w14:textId="77777777" w:rsidR="00BB75D9" w:rsidRDefault="00F11DCE">
      <w:pPr>
        <w:pBdr>
          <w:top w:val="nil"/>
          <w:left w:val="nil"/>
          <w:bottom w:val="nil"/>
          <w:right w:val="nil"/>
          <w:between w:val="nil"/>
        </w:pBdr>
        <w:tabs>
          <w:tab w:val="left" w:pos="1579"/>
        </w:tabs>
        <w:ind w:left="1580" w:right="1208" w:hanging="1441"/>
        <w:rPr>
          <w:rFonts w:ascii="Arial" w:eastAsia="Arial" w:hAnsi="Arial" w:cs="Arial"/>
          <w:color w:val="000000"/>
        </w:rPr>
      </w:pPr>
      <w:r>
        <w:rPr>
          <w:rFonts w:ascii="Arial" w:eastAsia="Arial" w:hAnsi="Arial" w:cs="Arial"/>
          <w:color w:val="000000"/>
        </w:rPr>
        <w:t>Events:</w:t>
      </w:r>
      <w:r>
        <w:rPr>
          <w:rFonts w:ascii="Arial" w:eastAsia="Arial" w:hAnsi="Arial" w:cs="Arial"/>
          <w:color w:val="000000"/>
        </w:rPr>
        <w:tab/>
        <w:t>Please refer to the CNBTA rulebook for information on event rules including determining an athlete’s level and event restrictions.</w:t>
      </w:r>
    </w:p>
    <w:p w14:paraId="63D7CED3" w14:textId="77777777" w:rsidR="00BB75D9" w:rsidRDefault="00BB75D9">
      <w:pPr>
        <w:pStyle w:val="Heading2"/>
        <w:ind w:left="140" w:right="2203"/>
        <w:jc w:val="both"/>
        <w:rPr>
          <w:rFonts w:ascii="Arial" w:eastAsia="Arial" w:hAnsi="Arial" w:cs="Arial"/>
          <w:b w:val="0"/>
          <w:sz w:val="22"/>
          <w:szCs w:val="22"/>
          <w:u w:val="none"/>
        </w:rPr>
      </w:pPr>
    </w:p>
    <w:p w14:paraId="69265D2D" w14:textId="087AFD77" w:rsidR="00BB75D9" w:rsidRPr="00E26CF1" w:rsidRDefault="00F11DCE">
      <w:pPr>
        <w:pStyle w:val="Heading2"/>
        <w:ind w:left="140" w:right="2203"/>
        <w:jc w:val="both"/>
        <w:rPr>
          <w:rFonts w:ascii="Arial" w:eastAsia="Arial" w:hAnsi="Arial" w:cs="Arial"/>
          <w:b w:val="0"/>
          <w:sz w:val="24"/>
          <w:szCs w:val="24"/>
          <w:u w:val="none"/>
        </w:rPr>
      </w:pPr>
      <w:r>
        <w:rPr>
          <w:rFonts w:ascii="Arial" w:eastAsia="Arial" w:hAnsi="Arial" w:cs="Arial"/>
          <w:b w:val="0"/>
          <w:sz w:val="22"/>
          <w:szCs w:val="22"/>
          <w:u w:val="none"/>
        </w:rPr>
        <w:t>Deadline</w:t>
      </w:r>
      <w:r w:rsidR="00E26CF1">
        <w:rPr>
          <w:rFonts w:ascii="Arial" w:eastAsia="Arial" w:hAnsi="Arial" w:cs="Arial"/>
          <w:b w:val="0"/>
          <w:sz w:val="22"/>
          <w:szCs w:val="22"/>
          <w:u w:val="none"/>
        </w:rPr>
        <w:t xml:space="preserve"> and Payment</w:t>
      </w:r>
      <w:r>
        <w:rPr>
          <w:rFonts w:ascii="Arial" w:eastAsia="Arial" w:hAnsi="Arial" w:cs="Arial"/>
          <w:b w:val="0"/>
          <w:sz w:val="22"/>
          <w:szCs w:val="22"/>
          <w:u w:val="none"/>
        </w:rPr>
        <w:t xml:space="preserve">:      </w:t>
      </w:r>
      <w:r w:rsidR="00E26CF1">
        <w:rPr>
          <w:rFonts w:ascii="Arial" w:eastAsia="Arial" w:hAnsi="Arial" w:cs="Arial"/>
          <w:b w:val="0"/>
          <w:sz w:val="22"/>
          <w:szCs w:val="22"/>
          <w:u w:val="none"/>
        </w:rPr>
        <w:t xml:space="preserve">   </w:t>
      </w:r>
      <w:r w:rsidR="00E26CF1" w:rsidRPr="0045406C">
        <w:rPr>
          <w:rFonts w:ascii="Arial" w:eastAsia="Arial" w:hAnsi="Arial" w:cs="Arial"/>
          <w:sz w:val="24"/>
          <w:szCs w:val="24"/>
          <w:highlight w:val="yellow"/>
          <w:u w:val="none"/>
        </w:rPr>
        <w:t>Entries and payment</w:t>
      </w:r>
      <w:r w:rsidRPr="0045406C">
        <w:rPr>
          <w:rFonts w:ascii="Arial" w:eastAsia="Arial" w:hAnsi="Arial" w:cs="Arial"/>
          <w:sz w:val="24"/>
          <w:szCs w:val="24"/>
          <w:highlight w:val="yellow"/>
          <w:u w:val="none"/>
        </w:rPr>
        <w:t xml:space="preserve"> due date:</w:t>
      </w:r>
      <w:r w:rsidRPr="0045406C">
        <w:rPr>
          <w:rFonts w:ascii="Arial" w:eastAsia="Arial" w:hAnsi="Arial" w:cs="Arial"/>
          <w:b w:val="0"/>
          <w:sz w:val="24"/>
          <w:szCs w:val="24"/>
          <w:highlight w:val="yellow"/>
          <w:u w:val="none"/>
        </w:rPr>
        <w:t xml:space="preserve"> February </w:t>
      </w:r>
      <w:r w:rsidR="00E26CF1" w:rsidRPr="0045406C">
        <w:rPr>
          <w:rFonts w:ascii="Arial" w:eastAsia="Arial" w:hAnsi="Arial" w:cs="Arial"/>
          <w:b w:val="0"/>
          <w:sz w:val="24"/>
          <w:szCs w:val="24"/>
          <w:highlight w:val="yellow"/>
          <w:u w:val="none"/>
        </w:rPr>
        <w:t>27</w:t>
      </w:r>
      <w:r w:rsidR="00E26CF1" w:rsidRPr="0045406C">
        <w:rPr>
          <w:rFonts w:ascii="Arial" w:eastAsia="Arial" w:hAnsi="Arial" w:cs="Arial"/>
          <w:b w:val="0"/>
          <w:sz w:val="24"/>
          <w:szCs w:val="24"/>
          <w:highlight w:val="yellow"/>
          <w:u w:val="none"/>
          <w:vertAlign w:val="superscript"/>
        </w:rPr>
        <w:t>th</w:t>
      </w:r>
      <w:r w:rsidR="00E26CF1" w:rsidRPr="0045406C">
        <w:rPr>
          <w:rFonts w:ascii="Arial" w:eastAsia="Arial" w:hAnsi="Arial" w:cs="Arial"/>
          <w:b w:val="0"/>
          <w:sz w:val="24"/>
          <w:szCs w:val="24"/>
          <w:highlight w:val="yellow"/>
          <w:u w:val="none"/>
        </w:rPr>
        <w:t xml:space="preserve"> </w:t>
      </w:r>
      <w:r w:rsidRPr="0045406C">
        <w:rPr>
          <w:rFonts w:ascii="Arial" w:eastAsia="Arial" w:hAnsi="Arial" w:cs="Arial"/>
          <w:b w:val="0"/>
          <w:sz w:val="24"/>
          <w:szCs w:val="24"/>
          <w:highlight w:val="yellow"/>
          <w:u w:val="none"/>
        </w:rPr>
        <w:t>202</w:t>
      </w:r>
      <w:r w:rsidR="00E26CF1" w:rsidRPr="0045406C">
        <w:rPr>
          <w:rFonts w:ascii="Arial" w:eastAsia="Arial" w:hAnsi="Arial" w:cs="Arial"/>
          <w:b w:val="0"/>
          <w:sz w:val="24"/>
          <w:szCs w:val="24"/>
          <w:highlight w:val="yellow"/>
          <w:u w:val="none"/>
        </w:rPr>
        <w:t>6</w:t>
      </w:r>
    </w:p>
    <w:p w14:paraId="61F42D8E" w14:textId="407888BD" w:rsidR="00E26CF1" w:rsidRPr="00E26CF1" w:rsidRDefault="00E26CF1" w:rsidP="00E26CF1">
      <w:pPr>
        <w:rPr>
          <w:rFonts w:eastAsia="Times New Roman"/>
          <w:sz w:val="24"/>
          <w:szCs w:val="24"/>
        </w:rPr>
      </w:pPr>
      <w:r w:rsidRPr="00E26CF1">
        <w:rPr>
          <w:rFonts w:eastAsia="Times New Roman"/>
          <w:sz w:val="24"/>
          <w:szCs w:val="24"/>
        </w:rPr>
        <w:t xml:space="preserve">                                   </w:t>
      </w:r>
      <w:r>
        <w:rPr>
          <w:rFonts w:eastAsia="Times New Roman"/>
          <w:sz w:val="24"/>
          <w:szCs w:val="24"/>
        </w:rPr>
        <w:t xml:space="preserve">      </w:t>
      </w:r>
      <w:r w:rsidRPr="00E26CF1">
        <w:rPr>
          <w:rFonts w:eastAsia="Times New Roman"/>
          <w:sz w:val="24"/>
          <w:szCs w:val="24"/>
        </w:rPr>
        <w:t>**Late fee of $25 for payments or entries that arrive after Feb 27</w:t>
      </w:r>
      <w:r w:rsidRPr="00E26CF1">
        <w:rPr>
          <w:rFonts w:eastAsia="Times New Roman"/>
          <w:sz w:val="24"/>
          <w:szCs w:val="24"/>
          <w:vertAlign w:val="superscript"/>
        </w:rPr>
        <w:t>th</w:t>
      </w:r>
      <w:r w:rsidRPr="00E26CF1">
        <w:rPr>
          <w:rFonts w:eastAsia="Times New Roman"/>
          <w:sz w:val="24"/>
          <w:szCs w:val="24"/>
        </w:rPr>
        <w:t xml:space="preserve"> 2026</w:t>
      </w:r>
    </w:p>
    <w:p w14:paraId="20C64660" w14:textId="77777777" w:rsidR="00BB75D9" w:rsidRPr="00E26CF1" w:rsidRDefault="00BB75D9">
      <w:pPr>
        <w:pStyle w:val="Heading3"/>
        <w:ind w:left="1560"/>
        <w:rPr>
          <w:rFonts w:ascii="Arial" w:eastAsia="Arial" w:hAnsi="Arial" w:cs="Arial"/>
        </w:rPr>
      </w:pPr>
    </w:p>
    <w:p w14:paraId="68B7CD84" w14:textId="5801E47D" w:rsidR="00E26CF1" w:rsidRPr="00E26CF1" w:rsidRDefault="00E26CF1" w:rsidP="00E26CF1">
      <w:pPr>
        <w:ind w:left="840" w:firstLine="720"/>
        <w:rPr>
          <w:rFonts w:eastAsia="Times New Roman"/>
          <w:sz w:val="24"/>
          <w:szCs w:val="24"/>
        </w:rPr>
      </w:pPr>
      <w:r w:rsidRPr="00E26CF1">
        <w:rPr>
          <w:rFonts w:eastAsia="Times New Roman"/>
          <w:sz w:val="24"/>
          <w:szCs w:val="24"/>
        </w:rPr>
        <w:t xml:space="preserve">All entry fees to be e-transferred to: </w:t>
      </w:r>
      <w:hyperlink r:id="rId8">
        <w:r w:rsidRPr="00E26CF1">
          <w:rPr>
            <w:rFonts w:eastAsia="Times New Roman"/>
            <w:color w:val="1155CC"/>
            <w:sz w:val="24"/>
            <w:szCs w:val="24"/>
            <w:u w:val="single"/>
          </w:rPr>
          <w:t>cnbtapayments@gmail.com</w:t>
        </w:r>
      </w:hyperlink>
      <w:r w:rsidRPr="00E26CF1">
        <w:rPr>
          <w:rFonts w:eastAsia="Times New Roman"/>
          <w:sz w:val="24"/>
          <w:szCs w:val="24"/>
        </w:rPr>
        <w:t xml:space="preserve">  </w:t>
      </w:r>
    </w:p>
    <w:p w14:paraId="032C03C8" w14:textId="77777777" w:rsidR="00E26CF1" w:rsidRPr="00E26CF1" w:rsidRDefault="00E26CF1" w:rsidP="00E26CF1">
      <w:pPr>
        <w:ind w:left="840" w:firstLine="720"/>
        <w:rPr>
          <w:rFonts w:eastAsia="Times New Roman"/>
          <w:sz w:val="24"/>
          <w:szCs w:val="24"/>
        </w:rPr>
      </w:pPr>
      <w:r w:rsidRPr="00E26CF1">
        <w:rPr>
          <w:rFonts w:eastAsia="Times New Roman"/>
          <w:sz w:val="24"/>
          <w:szCs w:val="24"/>
        </w:rPr>
        <w:t xml:space="preserve">Password that must be used: </w:t>
      </w:r>
      <w:r w:rsidRPr="00E26CF1">
        <w:rPr>
          <w:rFonts w:eastAsia="Times New Roman"/>
          <w:b/>
          <w:bCs/>
          <w:sz w:val="24"/>
          <w:szCs w:val="24"/>
        </w:rPr>
        <w:t>CNBTA26</w:t>
      </w:r>
      <w:r w:rsidRPr="00E26CF1">
        <w:rPr>
          <w:rFonts w:eastAsia="Times New Roman"/>
          <w:sz w:val="24"/>
          <w:szCs w:val="24"/>
        </w:rPr>
        <w:t xml:space="preserve"> </w:t>
      </w:r>
    </w:p>
    <w:p w14:paraId="4A99C47B" w14:textId="77777777" w:rsidR="00E26CF1" w:rsidRPr="00E26CF1" w:rsidRDefault="00E26CF1" w:rsidP="00E26CF1">
      <w:pPr>
        <w:ind w:left="840" w:firstLine="720"/>
        <w:rPr>
          <w:rFonts w:eastAsia="Times New Roman"/>
          <w:sz w:val="24"/>
          <w:szCs w:val="24"/>
        </w:rPr>
      </w:pPr>
      <w:r w:rsidRPr="00E26CF1">
        <w:rPr>
          <w:rFonts w:eastAsia="Times New Roman"/>
          <w:sz w:val="24"/>
          <w:szCs w:val="24"/>
        </w:rPr>
        <w:t>Please include the athlete’s name in the memo line</w:t>
      </w:r>
    </w:p>
    <w:p w14:paraId="53E0B402" w14:textId="77777777" w:rsidR="00E26CF1" w:rsidRPr="00E26CF1" w:rsidRDefault="00E26CF1" w:rsidP="00E26CF1">
      <w:pPr>
        <w:spacing w:line="267" w:lineRule="auto"/>
        <w:ind w:left="1560"/>
        <w:rPr>
          <w:rFonts w:asciiTheme="minorHAnsi" w:eastAsia="Times New Roman" w:hAnsiTheme="minorHAnsi" w:cstheme="minorHAnsi"/>
          <w:sz w:val="24"/>
          <w:szCs w:val="24"/>
        </w:rPr>
      </w:pPr>
      <w:r w:rsidRPr="00E26CF1">
        <w:rPr>
          <w:rFonts w:asciiTheme="minorHAnsi" w:eastAsia="Arial" w:hAnsiTheme="minorHAnsi" w:cstheme="minorHAnsi"/>
          <w:sz w:val="24"/>
          <w:szCs w:val="24"/>
        </w:rPr>
        <w:t>Entries are not accepted until payment is received.  Not using the password provided above will have your e-transfer denied.</w:t>
      </w:r>
    </w:p>
    <w:p w14:paraId="1776B737" w14:textId="77777777" w:rsidR="00E26CF1" w:rsidRPr="00E26CF1" w:rsidRDefault="00E26CF1" w:rsidP="00E26CF1">
      <w:pPr>
        <w:rPr>
          <w:rFonts w:eastAsia="Times New Roman"/>
          <w:sz w:val="24"/>
          <w:szCs w:val="24"/>
        </w:rPr>
      </w:pPr>
    </w:p>
    <w:p w14:paraId="64AAE984" w14:textId="77777777" w:rsidR="00E26CF1" w:rsidRPr="00E26CF1" w:rsidRDefault="00E26CF1" w:rsidP="00E26CF1">
      <w:pPr>
        <w:ind w:left="720" w:firstLine="720"/>
        <w:rPr>
          <w:rFonts w:eastAsia="Times New Roman"/>
          <w:sz w:val="24"/>
          <w:szCs w:val="24"/>
        </w:rPr>
      </w:pPr>
      <w:r w:rsidRPr="00E26CF1">
        <w:rPr>
          <w:rFonts w:eastAsia="Times New Roman"/>
          <w:sz w:val="24"/>
          <w:szCs w:val="24"/>
          <w:highlight w:val="lightGray"/>
        </w:rPr>
        <w:t>NOTE</w:t>
      </w:r>
      <w:r w:rsidRPr="00E26CF1">
        <w:rPr>
          <w:rFonts w:eastAsia="Times New Roman"/>
          <w:sz w:val="24"/>
          <w:szCs w:val="24"/>
        </w:rPr>
        <w:t>: If a club is sending a bulk payment, please send the CNBTA treasurer (</w:t>
      </w:r>
      <w:hyperlink r:id="rId9" w:history="1">
        <w:r w:rsidRPr="00E26CF1">
          <w:rPr>
            <w:rStyle w:val="Hyperlink"/>
            <w:rFonts w:eastAsia="Times New Roman"/>
            <w:sz w:val="24"/>
            <w:szCs w:val="24"/>
          </w:rPr>
          <w:t>cnbtatreasurer@gmail.com</w:t>
        </w:r>
      </w:hyperlink>
      <w:r w:rsidRPr="00E26CF1">
        <w:rPr>
          <w:rFonts w:eastAsia="Times New Roman"/>
          <w:sz w:val="24"/>
          <w:szCs w:val="24"/>
        </w:rPr>
        <w:t xml:space="preserve">) a breakdown of the athletes’ fees to assist with processing. </w:t>
      </w:r>
    </w:p>
    <w:p w14:paraId="73FD07EA" w14:textId="77777777" w:rsidR="00E26CF1" w:rsidRDefault="00E26CF1" w:rsidP="00E26CF1">
      <w:pPr>
        <w:spacing w:line="267" w:lineRule="auto"/>
        <w:rPr>
          <w:rFonts w:ascii="Arial" w:eastAsia="Arial" w:hAnsi="Arial" w:cs="Arial"/>
        </w:rPr>
      </w:pPr>
    </w:p>
    <w:p w14:paraId="7EFC8106" w14:textId="77777777" w:rsidR="00BB75D9" w:rsidRDefault="00BB75D9">
      <w:pPr>
        <w:pBdr>
          <w:top w:val="nil"/>
          <w:left w:val="nil"/>
          <w:bottom w:val="nil"/>
          <w:right w:val="nil"/>
          <w:between w:val="nil"/>
        </w:pBdr>
        <w:rPr>
          <w:rFonts w:ascii="Arial" w:eastAsia="Arial" w:hAnsi="Arial" w:cs="Arial"/>
          <w:b/>
          <w:color w:val="000000"/>
        </w:rPr>
      </w:pPr>
    </w:p>
    <w:p w14:paraId="37EEBC0A" w14:textId="77777777" w:rsidR="00BB75D9" w:rsidRDefault="00F11DCE">
      <w:pPr>
        <w:pBdr>
          <w:top w:val="nil"/>
          <w:left w:val="nil"/>
          <w:bottom w:val="nil"/>
          <w:right w:val="nil"/>
          <w:between w:val="nil"/>
        </w:pBdr>
        <w:ind w:left="1560" w:right="164" w:hanging="1418"/>
        <w:rPr>
          <w:rFonts w:ascii="Arial" w:eastAsia="Arial" w:hAnsi="Arial" w:cs="Arial"/>
          <w:color w:val="000000"/>
        </w:rPr>
      </w:pPr>
      <w:r>
        <w:rPr>
          <w:rFonts w:ascii="Arial" w:eastAsia="Arial" w:hAnsi="Arial" w:cs="Arial"/>
          <w:color w:val="000000"/>
        </w:rPr>
        <w:t xml:space="preserve">Membership:  All Canadian athletes must be a current CNBTA member. Please contact our CNBTA Technical Director. Please note that </w:t>
      </w:r>
      <w:r>
        <w:rPr>
          <w:rFonts w:ascii="Arial" w:eastAsia="Arial" w:hAnsi="Arial" w:cs="Arial"/>
          <w:b/>
          <w:color w:val="000000"/>
        </w:rPr>
        <w:t>U.S.A participants</w:t>
      </w:r>
      <w:r>
        <w:rPr>
          <w:rFonts w:ascii="Arial" w:eastAsia="Arial" w:hAnsi="Arial" w:cs="Arial"/>
          <w:color w:val="000000"/>
        </w:rPr>
        <w:t xml:space="preserve"> will pay in Canadian funds and do not need to be a member of the CNBTA organization. Please keep in mind that CNBTA insurance coverage will </w:t>
      </w:r>
      <w:r>
        <w:rPr>
          <w:rFonts w:ascii="Arial" w:eastAsia="Arial" w:hAnsi="Arial" w:cs="Arial"/>
          <w:b/>
          <w:color w:val="000000"/>
          <w:u w:val="single"/>
        </w:rPr>
        <w:t>NOT</w:t>
      </w:r>
      <w:r>
        <w:rPr>
          <w:rFonts w:ascii="Arial" w:eastAsia="Arial" w:hAnsi="Arial" w:cs="Arial"/>
          <w:b/>
          <w:color w:val="000000"/>
        </w:rPr>
        <w:t xml:space="preserve"> </w:t>
      </w:r>
      <w:r>
        <w:rPr>
          <w:rFonts w:ascii="Arial" w:eastAsia="Arial" w:hAnsi="Arial" w:cs="Arial"/>
          <w:color w:val="000000"/>
        </w:rPr>
        <w:t xml:space="preserve">be applicable to U.S.A contestants. </w:t>
      </w:r>
    </w:p>
    <w:p w14:paraId="5CB0A505" w14:textId="77777777" w:rsidR="00BB75D9" w:rsidRDefault="00BB75D9">
      <w:pPr>
        <w:pBdr>
          <w:top w:val="nil"/>
          <w:left w:val="nil"/>
          <w:bottom w:val="nil"/>
          <w:right w:val="nil"/>
          <w:between w:val="nil"/>
        </w:pBdr>
        <w:spacing w:before="2"/>
        <w:ind w:left="1560" w:hanging="1418"/>
        <w:rPr>
          <w:rFonts w:ascii="Arial" w:eastAsia="Arial" w:hAnsi="Arial" w:cs="Arial"/>
          <w:color w:val="000000"/>
        </w:rPr>
      </w:pPr>
    </w:p>
    <w:p w14:paraId="7FB7A567" w14:textId="0DDA8210" w:rsidR="00BB75D9" w:rsidRDefault="00F11DCE">
      <w:pPr>
        <w:ind w:left="1560" w:right="567" w:hanging="1418"/>
        <w:rPr>
          <w:rFonts w:ascii="Arial" w:eastAsia="Arial" w:hAnsi="Arial" w:cs="Arial"/>
        </w:rPr>
      </w:pPr>
      <w:r>
        <w:rPr>
          <w:rFonts w:ascii="Arial" w:eastAsia="Arial" w:hAnsi="Arial" w:cs="Arial"/>
        </w:rPr>
        <w:t>Verification:</w:t>
      </w:r>
      <w:r>
        <w:rPr>
          <w:rFonts w:ascii="Arial" w:eastAsia="Arial" w:hAnsi="Arial" w:cs="Arial"/>
          <w:b/>
        </w:rPr>
        <w:t xml:space="preserve">    </w:t>
      </w:r>
      <w:r>
        <w:rPr>
          <w:rFonts w:ascii="Arial" w:eastAsia="Arial" w:hAnsi="Arial" w:cs="Arial"/>
        </w:rPr>
        <w:t xml:space="preserve">Coaches will receive a copy of their athletes’/club entries and will have a deadline for corrections or errors. Corrections made after the deadline may not </w:t>
      </w:r>
      <w:r w:rsidR="00DA2DFC">
        <w:rPr>
          <w:rFonts w:ascii="Arial" w:eastAsia="Arial" w:hAnsi="Arial" w:cs="Arial"/>
        </w:rPr>
        <w:t>be accommodated</w:t>
      </w:r>
      <w:r>
        <w:rPr>
          <w:rFonts w:ascii="Arial" w:eastAsia="Arial" w:hAnsi="Arial" w:cs="Arial"/>
        </w:rPr>
        <w:t xml:space="preserve">.  </w:t>
      </w:r>
    </w:p>
    <w:p w14:paraId="43515289" w14:textId="77777777" w:rsidR="00BB75D9" w:rsidRDefault="00BB75D9">
      <w:pPr>
        <w:pBdr>
          <w:top w:val="nil"/>
          <w:left w:val="nil"/>
          <w:bottom w:val="nil"/>
          <w:right w:val="nil"/>
          <w:between w:val="nil"/>
        </w:pBdr>
        <w:spacing w:before="56"/>
        <w:ind w:left="140" w:right="164"/>
        <w:rPr>
          <w:rFonts w:ascii="Arial" w:eastAsia="Arial" w:hAnsi="Arial" w:cs="Arial"/>
          <w:color w:val="000000"/>
        </w:rPr>
      </w:pPr>
    </w:p>
    <w:p w14:paraId="7AFCE923" w14:textId="12BC64E6" w:rsidR="00BB75D9" w:rsidRDefault="00F11DCE" w:rsidP="00DA2DFC">
      <w:pPr>
        <w:pBdr>
          <w:top w:val="nil"/>
          <w:left w:val="nil"/>
          <w:bottom w:val="nil"/>
          <w:right w:val="nil"/>
          <w:between w:val="nil"/>
        </w:pBdr>
        <w:spacing w:before="57"/>
        <w:ind w:left="1560" w:right="567" w:hanging="1418"/>
        <w:rPr>
          <w:rFonts w:ascii="Arial" w:eastAsia="Arial" w:hAnsi="Arial" w:cs="Arial"/>
          <w:color w:val="000000"/>
        </w:rPr>
      </w:pPr>
      <w:r>
        <w:rPr>
          <w:rFonts w:ascii="Arial" w:eastAsia="Arial" w:hAnsi="Arial" w:cs="Arial"/>
          <w:color w:val="000000"/>
        </w:rPr>
        <w:t>Set System:</w:t>
      </w:r>
      <w:r>
        <w:rPr>
          <w:rFonts w:ascii="Arial" w:eastAsia="Arial" w:hAnsi="Arial" w:cs="Arial"/>
          <w:color w:val="000000"/>
        </w:rPr>
        <w:tab/>
        <w:t>A Set System will be used for all events. A copy of the final set system will be forwarded to all coaches prior to the competition.</w:t>
      </w:r>
    </w:p>
    <w:p w14:paraId="5388DA7A" w14:textId="77777777" w:rsidR="00BB75D9" w:rsidRDefault="00BB75D9">
      <w:pPr>
        <w:pBdr>
          <w:top w:val="nil"/>
          <w:left w:val="nil"/>
          <w:bottom w:val="nil"/>
          <w:right w:val="nil"/>
          <w:between w:val="nil"/>
        </w:pBdr>
        <w:spacing w:before="11"/>
        <w:rPr>
          <w:rFonts w:ascii="Arial" w:eastAsia="Arial" w:hAnsi="Arial" w:cs="Arial"/>
          <w:color w:val="000000"/>
        </w:rPr>
      </w:pPr>
    </w:p>
    <w:p w14:paraId="4432506A" w14:textId="7336E273" w:rsidR="00BB75D9" w:rsidRDefault="00F11DCE">
      <w:pPr>
        <w:pBdr>
          <w:top w:val="nil"/>
          <w:left w:val="nil"/>
          <w:bottom w:val="nil"/>
          <w:right w:val="nil"/>
          <w:between w:val="nil"/>
        </w:pBdr>
        <w:tabs>
          <w:tab w:val="left" w:pos="1579"/>
        </w:tabs>
        <w:ind w:left="1580" w:right="164" w:hanging="1441"/>
        <w:rPr>
          <w:rFonts w:ascii="Arial" w:eastAsia="Arial" w:hAnsi="Arial" w:cs="Arial"/>
          <w:color w:val="000000"/>
        </w:rPr>
      </w:pPr>
      <w:r>
        <w:rPr>
          <w:rFonts w:ascii="Arial" w:eastAsia="Arial" w:hAnsi="Arial" w:cs="Arial"/>
          <w:color w:val="000000"/>
        </w:rPr>
        <w:t>Music:</w:t>
      </w:r>
      <w:r>
        <w:rPr>
          <w:rFonts w:ascii="Arial" w:eastAsia="Arial" w:hAnsi="Arial" w:cs="Arial"/>
          <w:color w:val="000000"/>
        </w:rPr>
        <w:tab/>
        <w:t xml:space="preserve">All individual events use the Standard WFNBTA Music. All Rhythmic and Team music is to be submitted to the CNBTA Dropbox link that will be sent to all coaches. Music must be uploaded to Dropbox no later than </w:t>
      </w:r>
      <w:r w:rsidR="00DA2DFC" w:rsidRPr="00DA2DFC">
        <w:rPr>
          <w:rFonts w:ascii="Arial" w:eastAsia="Arial" w:hAnsi="Arial" w:cs="Arial"/>
          <w:b/>
          <w:bCs/>
          <w:color w:val="000000"/>
        </w:rPr>
        <w:t>March 1</w:t>
      </w:r>
      <w:r w:rsidR="00DA2DFC" w:rsidRPr="00DA2DFC">
        <w:rPr>
          <w:rFonts w:ascii="Arial" w:eastAsia="Arial" w:hAnsi="Arial" w:cs="Arial"/>
          <w:b/>
          <w:bCs/>
          <w:color w:val="000000"/>
          <w:vertAlign w:val="superscript"/>
        </w:rPr>
        <w:t>st</w:t>
      </w:r>
      <w:r w:rsidR="00DA2DFC" w:rsidRPr="00DA2DFC">
        <w:rPr>
          <w:rFonts w:ascii="Arial" w:eastAsia="Arial" w:hAnsi="Arial" w:cs="Arial"/>
          <w:b/>
          <w:bCs/>
          <w:color w:val="000000"/>
        </w:rPr>
        <w:t xml:space="preserve"> 202</w:t>
      </w:r>
      <w:r w:rsidR="009F2304">
        <w:rPr>
          <w:rFonts w:ascii="Arial" w:eastAsia="Arial" w:hAnsi="Arial" w:cs="Arial"/>
          <w:b/>
          <w:bCs/>
          <w:color w:val="000000"/>
        </w:rPr>
        <w:t>6</w:t>
      </w:r>
      <w:r w:rsidR="00DA2DFC">
        <w:rPr>
          <w:rFonts w:ascii="Arial" w:eastAsia="Arial" w:hAnsi="Arial" w:cs="Arial"/>
          <w:color w:val="000000"/>
        </w:rPr>
        <w:t>.</w:t>
      </w:r>
    </w:p>
    <w:p w14:paraId="469876B1" w14:textId="77777777" w:rsidR="00A91E0C" w:rsidRDefault="00A91E0C">
      <w:pPr>
        <w:pBdr>
          <w:top w:val="nil"/>
          <w:left w:val="nil"/>
          <w:bottom w:val="nil"/>
          <w:right w:val="nil"/>
          <w:between w:val="nil"/>
        </w:pBdr>
        <w:tabs>
          <w:tab w:val="left" w:pos="1579"/>
        </w:tabs>
        <w:ind w:left="1580" w:right="164" w:hanging="1441"/>
        <w:rPr>
          <w:rFonts w:ascii="Arial" w:eastAsia="Arial" w:hAnsi="Arial" w:cs="Arial"/>
          <w:b/>
          <w:color w:val="000000"/>
          <w:highlight w:val="yellow"/>
        </w:rPr>
      </w:pPr>
    </w:p>
    <w:p w14:paraId="6726BEB1" w14:textId="77777777" w:rsidR="00A91E0C" w:rsidRPr="00D523BE" w:rsidRDefault="00A91E0C" w:rsidP="00A91E0C">
      <w:pPr>
        <w:pStyle w:val="BodyText"/>
        <w:tabs>
          <w:tab w:val="left" w:pos="1579"/>
        </w:tabs>
        <w:ind w:left="1580" w:right="164" w:hanging="1441"/>
        <w:jc w:val="center"/>
        <w:rPr>
          <w:rFonts w:ascii="Arial" w:hAnsi="Arial" w:cs="Arial"/>
          <w:b/>
          <w:sz w:val="24"/>
          <w:szCs w:val="24"/>
        </w:rPr>
      </w:pPr>
      <w:r w:rsidRPr="00D523BE">
        <w:rPr>
          <w:rFonts w:ascii="Arial" w:hAnsi="Arial" w:cs="Arial"/>
          <w:b/>
          <w:sz w:val="24"/>
          <w:szCs w:val="24"/>
          <w:u w:val="single"/>
        </w:rPr>
        <w:t>RHYTHMIC</w:t>
      </w:r>
      <w:r w:rsidRPr="00D523BE">
        <w:rPr>
          <w:rFonts w:ascii="Arial" w:hAnsi="Arial" w:cs="Arial"/>
          <w:b/>
          <w:sz w:val="24"/>
          <w:szCs w:val="24"/>
        </w:rPr>
        <w:t xml:space="preserve">: </w:t>
      </w:r>
    </w:p>
    <w:p w14:paraId="546E7E7E" w14:textId="77777777" w:rsidR="00A91E0C" w:rsidRPr="00D523BE" w:rsidRDefault="00A91E0C" w:rsidP="00A91E0C">
      <w:pPr>
        <w:pStyle w:val="BodyText"/>
        <w:tabs>
          <w:tab w:val="left" w:pos="1579"/>
        </w:tabs>
        <w:ind w:left="1580" w:right="164" w:hanging="1441"/>
        <w:jc w:val="center"/>
        <w:rPr>
          <w:rFonts w:ascii="Arial" w:hAnsi="Arial" w:cs="Arial"/>
          <w:bCs/>
          <w:sz w:val="24"/>
          <w:szCs w:val="24"/>
        </w:rPr>
      </w:pPr>
      <w:r w:rsidRPr="00D523BE">
        <w:rPr>
          <w:rFonts w:ascii="Arial" w:hAnsi="Arial" w:cs="Arial"/>
          <w:bCs/>
          <w:sz w:val="24"/>
          <w:szCs w:val="24"/>
        </w:rPr>
        <w:t xml:space="preserve">Label: </w:t>
      </w:r>
      <w:proofErr w:type="spellStart"/>
      <w:r w:rsidRPr="00D523BE">
        <w:rPr>
          <w:rFonts w:ascii="Arial" w:hAnsi="Arial" w:cs="Arial"/>
          <w:bCs/>
          <w:sz w:val="24"/>
          <w:szCs w:val="24"/>
        </w:rPr>
        <w:t>Lastname.firstname.level.age</w:t>
      </w:r>
      <w:proofErr w:type="spellEnd"/>
    </w:p>
    <w:p w14:paraId="2DF77AB8" w14:textId="77777777" w:rsidR="00A91E0C" w:rsidRPr="00D523BE" w:rsidRDefault="00A91E0C" w:rsidP="00A91E0C">
      <w:pPr>
        <w:pStyle w:val="BodyText"/>
        <w:tabs>
          <w:tab w:val="left" w:pos="1579"/>
        </w:tabs>
        <w:ind w:right="164"/>
        <w:jc w:val="center"/>
        <w:rPr>
          <w:rFonts w:ascii="Arial" w:hAnsi="Arial" w:cs="Arial"/>
          <w:bCs/>
          <w:sz w:val="24"/>
          <w:szCs w:val="24"/>
        </w:rPr>
      </w:pPr>
      <w:r w:rsidRPr="00D523BE">
        <w:rPr>
          <w:rFonts w:ascii="Arial" w:hAnsi="Arial" w:cs="Arial"/>
          <w:bCs/>
          <w:sz w:val="24"/>
          <w:szCs w:val="24"/>
        </w:rPr>
        <w:t>RHYTHMIC DROPBOX LINK</w:t>
      </w:r>
    </w:p>
    <w:p w14:paraId="0A2BC19C" w14:textId="77777777" w:rsidR="00A91E0C" w:rsidRPr="00D523BE" w:rsidRDefault="00A91E0C" w:rsidP="00A91E0C">
      <w:pPr>
        <w:pStyle w:val="BodyText"/>
        <w:tabs>
          <w:tab w:val="left" w:pos="1579"/>
        </w:tabs>
        <w:ind w:right="164"/>
        <w:jc w:val="center"/>
        <w:rPr>
          <w:rFonts w:ascii="Arial" w:hAnsi="Arial" w:cs="Arial"/>
          <w:bCs/>
          <w:sz w:val="24"/>
          <w:szCs w:val="24"/>
        </w:rPr>
      </w:pPr>
      <w:hyperlink r:id="rId10" w:history="1">
        <w:r w:rsidRPr="00D523BE">
          <w:rPr>
            <w:rStyle w:val="Hyperlink"/>
            <w:rFonts w:ascii="Arial" w:hAnsi="Arial" w:cs="Arial"/>
            <w:bCs/>
            <w:sz w:val="24"/>
            <w:szCs w:val="24"/>
          </w:rPr>
          <w:t>https://www.dropbox.com/scl/fo/98kukgv260victp9ucg89/AIu7tuz4Ibz-graDR_n88Po?rlkey=pp84dmzcl0gkpae9fz9odpj7d&amp;st=78q534gc&amp;dl=0</w:t>
        </w:r>
      </w:hyperlink>
    </w:p>
    <w:p w14:paraId="4BAF2C34" w14:textId="77777777" w:rsidR="00A91E0C" w:rsidRPr="00D523BE" w:rsidRDefault="00A91E0C" w:rsidP="00A91E0C">
      <w:pPr>
        <w:pStyle w:val="BodyText"/>
        <w:tabs>
          <w:tab w:val="left" w:pos="1579"/>
        </w:tabs>
        <w:ind w:left="1580" w:right="164" w:hanging="1441"/>
        <w:jc w:val="center"/>
        <w:rPr>
          <w:rFonts w:ascii="Arial" w:hAnsi="Arial" w:cs="Arial"/>
          <w:bCs/>
          <w:sz w:val="24"/>
          <w:szCs w:val="24"/>
        </w:rPr>
      </w:pPr>
    </w:p>
    <w:p w14:paraId="1A3F9904" w14:textId="77777777" w:rsidR="00A91E0C" w:rsidRPr="00D523BE" w:rsidRDefault="00A91E0C" w:rsidP="00A91E0C">
      <w:pPr>
        <w:pStyle w:val="BodyText"/>
        <w:tabs>
          <w:tab w:val="left" w:pos="1579"/>
        </w:tabs>
        <w:ind w:left="1580" w:right="164" w:hanging="1441"/>
        <w:jc w:val="center"/>
        <w:rPr>
          <w:rFonts w:ascii="Arial" w:hAnsi="Arial" w:cs="Arial"/>
          <w:bCs/>
          <w:sz w:val="24"/>
          <w:szCs w:val="24"/>
        </w:rPr>
      </w:pPr>
      <w:r w:rsidRPr="00D523BE">
        <w:rPr>
          <w:rFonts w:ascii="Arial" w:hAnsi="Arial" w:cs="Arial"/>
          <w:b/>
          <w:sz w:val="24"/>
          <w:szCs w:val="24"/>
          <w:u w:val="single"/>
        </w:rPr>
        <w:t>TEAM</w:t>
      </w:r>
      <w:r w:rsidRPr="00D523BE">
        <w:rPr>
          <w:rFonts w:ascii="Arial" w:hAnsi="Arial" w:cs="Arial"/>
          <w:bCs/>
          <w:sz w:val="24"/>
          <w:szCs w:val="24"/>
        </w:rPr>
        <w:t>:</w:t>
      </w:r>
    </w:p>
    <w:p w14:paraId="14DDE4EE" w14:textId="77777777" w:rsidR="00A91E0C" w:rsidRPr="00D523BE" w:rsidRDefault="00A91E0C" w:rsidP="00A91E0C">
      <w:pPr>
        <w:pStyle w:val="BodyText"/>
        <w:tabs>
          <w:tab w:val="left" w:pos="1579"/>
        </w:tabs>
        <w:ind w:left="1580" w:right="164" w:hanging="1441"/>
        <w:jc w:val="center"/>
        <w:rPr>
          <w:rFonts w:ascii="Arial" w:hAnsi="Arial" w:cs="Arial"/>
          <w:bCs/>
          <w:sz w:val="24"/>
          <w:szCs w:val="24"/>
        </w:rPr>
      </w:pPr>
      <w:r w:rsidRPr="00D523BE">
        <w:rPr>
          <w:rFonts w:ascii="Arial" w:hAnsi="Arial" w:cs="Arial"/>
          <w:bCs/>
          <w:sz w:val="24"/>
          <w:szCs w:val="24"/>
        </w:rPr>
        <w:t xml:space="preserve">Label: song </w:t>
      </w:r>
      <w:proofErr w:type="spellStart"/>
      <w:r w:rsidRPr="00D523BE">
        <w:rPr>
          <w:rFonts w:ascii="Arial" w:hAnsi="Arial" w:cs="Arial"/>
          <w:bCs/>
          <w:sz w:val="24"/>
          <w:szCs w:val="24"/>
        </w:rPr>
        <w:t>name.club.event.age.level</w:t>
      </w:r>
      <w:proofErr w:type="spellEnd"/>
    </w:p>
    <w:p w14:paraId="1FA433F6" w14:textId="77777777" w:rsidR="00A91E0C" w:rsidRPr="00D523BE" w:rsidRDefault="00A91E0C" w:rsidP="00A91E0C">
      <w:pPr>
        <w:pStyle w:val="BodyText"/>
        <w:tabs>
          <w:tab w:val="left" w:pos="1579"/>
        </w:tabs>
        <w:ind w:left="1580" w:right="164" w:hanging="1441"/>
        <w:jc w:val="center"/>
        <w:rPr>
          <w:rFonts w:ascii="Arial" w:hAnsi="Arial" w:cs="Arial"/>
          <w:bCs/>
          <w:sz w:val="24"/>
          <w:szCs w:val="24"/>
        </w:rPr>
      </w:pPr>
      <w:r w:rsidRPr="00D523BE">
        <w:rPr>
          <w:rFonts w:ascii="Arial" w:hAnsi="Arial" w:cs="Arial"/>
          <w:bCs/>
          <w:sz w:val="24"/>
          <w:szCs w:val="24"/>
        </w:rPr>
        <w:t>TEAM DROPBOX LINK</w:t>
      </w:r>
    </w:p>
    <w:p w14:paraId="796A325D" w14:textId="77777777" w:rsidR="00A91E0C" w:rsidRPr="00A57E90" w:rsidRDefault="00A91E0C" w:rsidP="00A91E0C">
      <w:pPr>
        <w:pStyle w:val="BodyText"/>
        <w:tabs>
          <w:tab w:val="left" w:pos="1579"/>
        </w:tabs>
        <w:ind w:right="164"/>
        <w:jc w:val="center"/>
        <w:rPr>
          <w:rFonts w:ascii="Arial" w:hAnsi="Arial" w:cs="Arial"/>
          <w:bCs/>
          <w:sz w:val="24"/>
          <w:szCs w:val="24"/>
        </w:rPr>
      </w:pPr>
      <w:hyperlink r:id="rId11" w:history="1">
        <w:r w:rsidRPr="00D523BE">
          <w:rPr>
            <w:rStyle w:val="Hyperlink"/>
            <w:rFonts w:ascii="Arial" w:hAnsi="Arial" w:cs="Arial"/>
            <w:bCs/>
            <w:sz w:val="24"/>
            <w:szCs w:val="24"/>
          </w:rPr>
          <w:t>https://www.dropbox.com/scl/fo/b5aby1gk3z1k0h7j8gixc/AJm0alweHmBTENCHmPVVXpM?rlkey=1f4ouyzlu8pf39omehvdgd3x2&amp;st=g60uirj9&amp;dl=0--</w:t>
        </w:r>
      </w:hyperlink>
    </w:p>
    <w:p w14:paraId="54E07A5D" w14:textId="77777777" w:rsidR="00A91E0C" w:rsidRDefault="00A91E0C" w:rsidP="00A91E0C">
      <w:pPr>
        <w:pBdr>
          <w:top w:val="nil"/>
          <w:left w:val="nil"/>
          <w:bottom w:val="nil"/>
          <w:right w:val="nil"/>
          <w:between w:val="nil"/>
        </w:pBdr>
        <w:ind w:right="1208"/>
        <w:rPr>
          <w:rFonts w:ascii="Arial" w:eastAsia="Arial" w:hAnsi="Arial" w:cs="Arial"/>
          <w:color w:val="000000"/>
        </w:rPr>
      </w:pPr>
    </w:p>
    <w:p w14:paraId="5568D3DE" w14:textId="77777777" w:rsidR="00A91E0C" w:rsidRDefault="00A91E0C">
      <w:pPr>
        <w:pBdr>
          <w:top w:val="nil"/>
          <w:left w:val="nil"/>
          <w:bottom w:val="nil"/>
          <w:right w:val="nil"/>
          <w:between w:val="nil"/>
        </w:pBdr>
        <w:ind w:left="1580" w:right="1208"/>
        <w:rPr>
          <w:rFonts w:ascii="Arial" w:eastAsia="Arial" w:hAnsi="Arial" w:cs="Arial"/>
          <w:color w:val="000000"/>
        </w:rPr>
      </w:pPr>
    </w:p>
    <w:p w14:paraId="145E0888" w14:textId="77777777" w:rsidR="00BB75D9" w:rsidRDefault="00F11DCE">
      <w:pPr>
        <w:pBdr>
          <w:top w:val="nil"/>
          <w:left w:val="nil"/>
          <w:bottom w:val="nil"/>
          <w:right w:val="nil"/>
          <w:between w:val="nil"/>
        </w:pBdr>
        <w:spacing w:before="16"/>
        <w:ind w:left="1701" w:right="23" w:hanging="1559"/>
        <w:rPr>
          <w:rFonts w:ascii="Arial" w:eastAsia="Arial" w:hAnsi="Arial" w:cs="Arial"/>
          <w:color w:val="000000"/>
        </w:rPr>
      </w:pPr>
      <w:r>
        <w:rPr>
          <w:rFonts w:ascii="Arial" w:eastAsia="Arial" w:hAnsi="Arial" w:cs="Arial"/>
          <w:color w:val="000000"/>
        </w:rPr>
        <w:t>Accommodations: Accessibility accommodations for athletes must be communicated to the Technical Director a minimum of 48 hours prior to the competition to ensure accommodations can be met.</w:t>
      </w:r>
      <w:r>
        <w:rPr>
          <w:noProof/>
        </w:rPr>
        <mc:AlternateContent>
          <mc:Choice Requires="wps">
            <w:drawing>
              <wp:anchor distT="0" distB="0" distL="0" distR="0" simplePos="0" relativeHeight="251659264" behindDoc="0" locked="0" layoutInCell="1" hidden="0" allowOverlap="1" wp14:anchorId="479672D0" wp14:editId="71BF6EF3">
                <wp:simplePos x="0" y="0"/>
                <wp:positionH relativeFrom="column">
                  <wp:posOffset>0</wp:posOffset>
                </wp:positionH>
                <wp:positionV relativeFrom="paragraph">
                  <wp:posOffset>457200</wp:posOffset>
                </wp:positionV>
                <wp:extent cx="1270" cy="12700"/>
                <wp:effectExtent l="0" t="0" r="0" b="0"/>
                <wp:wrapTopAndBottom distT="0" distB="0"/>
                <wp:docPr id="5" name="Freeform: Shape 5"/>
                <wp:cNvGraphicFramePr/>
                <a:graphic xmlns:a="http://schemas.openxmlformats.org/drawingml/2006/main">
                  <a:graphicData uri="http://schemas.microsoft.com/office/word/2010/wordprocessingShape">
                    <wps:wsp>
                      <wps:cNvSpPr/>
                      <wps:spPr>
                        <a:xfrm>
                          <a:off x="1930970" y="3779365"/>
                          <a:ext cx="6830060" cy="1270"/>
                        </a:xfrm>
                        <a:custGeom>
                          <a:avLst/>
                          <a:gdLst/>
                          <a:ahLst/>
                          <a:cxnLst/>
                          <a:rect l="l" t="t" r="r" b="b"/>
                          <a:pathLst>
                            <a:path w="10756" h="120000" extrusionOk="0">
                              <a:moveTo>
                                <a:pt x="0" y="0"/>
                              </a:moveTo>
                              <a:lnTo>
                                <a:pt x="1075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457200</wp:posOffset>
                </wp:positionV>
                <wp:extent cx="1270" cy="12700"/>
                <wp:effectExtent b="0" l="0" r="0" t="0"/>
                <wp:wrapTopAndBottom distB="0" distT="0"/>
                <wp:docPr id="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14:paraId="7679F5B0" w14:textId="77777777" w:rsidR="00BB75D9" w:rsidRDefault="00BB75D9">
      <w:pPr>
        <w:pBdr>
          <w:top w:val="nil"/>
          <w:left w:val="nil"/>
          <w:bottom w:val="nil"/>
          <w:right w:val="nil"/>
          <w:between w:val="nil"/>
        </w:pBdr>
        <w:spacing w:before="2"/>
        <w:rPr>
          <w:rFonts w:ascii="Arial" w:eastAsia="Arial" w:hAnsi="Arial" w:cs="Arial"/>
          <w:color w:val="000000"/>
        </w:rPr>
      </w:pPr>
    </w:p>
    <w:p w14:paraId="3DCD684A" w14:textId="4AEB0D32" w:rsidR="00BB75D9" w:rsidRDefault="00F11DCE" w:rsidP="00A91E0C">
      <w:pPr>
        <w:rPr>
          <w:rFonts w:ascii="Arial" w:eastAsia="Arial" w:hAnsi="Arial" w:cs="Arial"/>
          <w:b/>
          <w:color w:val="000000"/>
        </w:rPr>
      </w:pPr>
      <w:r>
        <w:br w:type="page"/>
      </w:r>
      <w:r w:rsidR="00A91E0C">
        <w:rPr>
          <w:rFonts w:ascii="Arial" w:eastAsia="Arial" w:hAnsi="Arial" w:cs="Arial"/>
          <w:b/>
          <w:color w:val="000000"/>
        </w:rPr>
        <w:lastRenderedPageBreak/>
        <w:t>Reg</w:t>
      </w:r>
      <w:r>
        <w:rPr>
          <w:rFonts w:ascii="Arial" w:eastAsia="Arial" w:hAnsi="Arial" w:cs="Arial"/>
          <w:b/>
          <w:color w:val="000000"/>
        </w:rPr>
        <w:t xml:space="preserve">ional Cup </w:t>
      </w:r>
    </w:p>
    <w:p w14:paraId="0C26C191" w14:textId="4558AAD0" w:rsidR="00BB75D9" w:rsidRDefault="00F11DCE">
      <w:pPr>
        <w:pBdr>
          <w:top w:val="nil"/>
          <w:left w:val="nil"/>
          <w:bottom w:val="nil"/>
          <w:right w:val="nil"/>
          <w:between w:val="nil"/>
        </w:pBdr>
        <w:ind w:left="140" w:right="164"/>
        <w:rPr>
          <w:rFonts w:ascii="Arial" w:eastAsia="Arial" w:hAnsi="Arial" w:cs="Arial"/>
          <w:color w:val="000000"/>
        </w:rPr>
      </w:pPr>
      <w:r>
        <w:rPr>
          <w:rFonts w:ascii="Arial" w:eastAsia="Arial" w:hAnsi="Arial" w:cs="Arial"/>
          <w:color w:val="000000"/>
        </w:rPr>
        <w:t xml:space="preserve">Results in the cup event will count towards regular advancement. </w:t>
      </w:r>
    </w:p>
    <w:p w14:paraId="45DC939E" w14:textId="77777777" w:rsidR="00BB75D9" w:rsidRDefault="00BB75D9">
      <w:pPr>
        <w:pBdr>
          <w:top w:val="nil"/>
          <w:left w:val="nil"/>
          <w:bottom w:val="nil"/>
          <w:right w:val="nil"/>
          <w:between w:val="nil"/>
        </w:pBdr>
        <w:spacing w:before="1"/>
        <w:rPr>
          <w:rFonts w:ascii="Arial" w:eastAsia="Arial" w:hAnsi="Arial" w:cs="Arial"/>
          <w:b/>
          <w:color w:val="000000"/>
        </w:rPr>
      </w:pPr>
    </w:p>
    <w:tbl>
      <w:tblPr>
        <w:tblStyle w:val="a"/>
        <w:tblW w:w="7480" w:type="dxa"/>
        <w:tblInd w:w="135" w:type="dxa"/>
        <w:tblLayout w:type="fixed"/>
        <w:tblLook w:val="0400" w:firstRow="0" w:lastRow="0" w:firstColumn="0" w:lastColumn="0" w:noHBand="0" w:noVBand="1"/>
      </w:tblPr>
      <w:tblGrid>
        <w:gridCol w:w="1565"/>
        <w:gridCol w:w="5915"/>
      </w:tblGrid>
      <w:tr w:rsidR="00BB75D9" w14:paraId="7A06D245" w14:textId="77777777" w:rsidTr="00DA2DFC">
        <w:trPr>
          <w:trHeight w:val="300"/>
        </w:trPr>
        <w:tc>
          <w:tcPr>
            <w:tcW w:w="1565" w:type="dxa"/>
            <w:tcBorders>
              <w:top w:val="single" w:sz="8" w:space="0" w:color="000000"/>
              <w:left w:val="single" w:sz="8" w:space="0" w:color="000000"/>
              <w:bottom w:val="single" w:sz="8" w:space="0" w:color="000000"/>
              <w:right w:val="single" w:sz="4" w:space="0" w:color="000000"/>
            </w:tcBorders>
            <w:vAlign w:val="center"/>
          </w:tcPr>
          <w:p w14:paraId="3A17FA3A" w14:textId="77777777" w:rsidR="00BB75D9" w:rsidRDefault="00F11DCE">
            <w:pPr>
              <w:widowControl/>
              <w:rPr>
                <w:rFonts w:ascii="Arial" w:eastAsia="Arial" w:hAnsi="Arial" w:cs="Arial"/>
                <w:b/>
                <w:color w:val="000000"/>
              </w:rPr>
            </w:pPr>
            <w:r>
              <w:rPr>
                <w:rFonts w:ascii="Arial" w:eastAsia="Arial" w:hAnsi="Arial" w:cs="Arial"/>
                <w:b/>
                <w:color w:val="000000"/>
              </w:rPr>
              <w:t>Level</w:t>
            </w:r>
          </w:p>
        </w:tc>
        <w:tc>
          <w:tcPr>
            <w:tcW w:w="5915" w:type="dxa"/>
            <w:tcBorders>
              <w:top w:val="single" w:sz="8" w:space="0" w:color="000000"/>
              <w:left w:val="nil"/>
              <w:bottom w:val="single" w:sz="8" w:space="0" w:color="000000"/>
              <w:right w:val="single" w:sz="8" w:space="0" w:color="000000"/>
            </w:tcBorders>
            <w:vAlign w:val="center"/>
          </w:tcPr>
          <w:p w14:paraId="44E75724" w14:textId="77777777" w:rsidR="00BB75D9" w:rsidRDefault="00F11DCE">
            <w:pPr>
              <w:widowControl/>
              <w:rPr>
                <w:rFonts w:ascii="Arial" w:eastAsia="Arial" w:hAnsi="Arial" w:cs="Arial"/>
                <w:b/>
                <w:color w:val="000000"/>
              </w:rPr>
            </w:pPr>
            <w:r>
              <w:rPr>
                <w:rFonts w:ascii="Arial" w:eastAsia="Arial" w:hAnsi="Arial" w:cs="Arial"/>
                <w:b/>
                <w:color w:val="000000"/>
              </w:rPr>
              <w:t>Event Requirements</w:t>
            </w:r>
          </w:p>
        </w:tc>
      </w:tr>
      <w:tr w:rsidR="00BB75D9" w14:paraId="62D82095" w14:textId="77777777" w:rsidTr="00DA2DFC">
        <w:trPr>
          <w:trHeight w:val="290"/>
        </w:trPr>
        <w:tc>
          <w:tcPr>
            <w:tcW w:w="1565" w:type="dxa"/>
            <w:tcBorders>
              <w:top w:val="nil"/>
              <w:left w:val="single" w:sz="4" w:space="0" w:color="000000"/>
              <w:bottom w:val="single" w:sz="4" w:space="0" w:color="000000"/>
              <w:right w:val="single" w:sz="4" w:space="0" w:color="000000"/>
            </w:tcBorders>
            <w:vAlign w:val="center"/>
          </w:tcPr>
          <w:p w14:paraId="72BDAB3B" w14:textId="77777777" w:rsidR="00BB75D9" w:rsidRDefault="00F11DCE">
            <w:pPr>
              <w:widowControl/>
              <w:rPr>
                <w:rFonts w:ascii="Arial" w:eastAsia="Arial" w:hAnsi="Arial" w:cs="Arial"/>
                <w:color w:val="000000"/>
              </w:rPr>
            </w:pPr>
            <w:r>
              <w:rPr>
                <w:rFonts w:ascii="Arial" w:eastAsia="Arial" w:hAnsi="Arial" w:cs="Arial"/>
                <w:color w:val="000000"/>
              </w:rPr>
              <w:t>Novice</w:t>
            </w:r>
          </w:p>
        </w:tc>
        <w:tc>
          <w:tcPr>
            <w:tcW w:w="5915" w:type="dxa"/>
            <w:tcBorders>
              <w:top w:val="nil"/>
              <w:left w:val="nil"/>
              <w:bottom w:val="single" w:sz="4" w:space="0" w:color="000000"/>
              <w:right w:val="single" w:sz="4" w:space="0" w:color="000000"/>
            </w:tcBorders>
            <w:vAlign w:val="center"/>
          </w:tcPr>
          <w:p w14:paraId="715EF489" w14:textId="77777777" w:rsidR="00BB75D9" w:rsidRDefault="00F11DCE">
            <w:pPr>
              <w:widowControl/>
              <w:rPr>
                <w:rFonts w:ascii="Arial" w:eastAsia="Arial" w:hAnsi="Arial" w:cs="Arial"/>
                <w:color w:val="000000"/>
              </w:rPr>
            </w:pPr>
            <w:r>
              <w:rPr>
                <w:rFonts w:ascii="Arial" w:eastAsia="Arial" w:hAnsi="Arial" w:cs="Arial"/>
                <w:color w:val="000000"/>
              </w:rPr>
              <w:t>Solo, 2-Baton</w:t>
            </w:r>
          </w:p>
        </w:tc>
      </w:tr>
      <w:tr w:rsidR="00BB75D9" w14:paraId="09F26A8A" w14:textId="77777777" w:rsidTr="00DA2DFC">
        <w:trPr>
          <w:trHeight w:val="290"/>
        </w:trPr>
        <w:tc>
          <w:tcPr>
            <w:tcW w:w="1565" w:type="dxa"/>
            <w:tcBorders>
              <w:top w:val="nil"/>
              <w:left w:val="single" w:sz="4" w:space="0" w:color="000000"/>
              <w:bottom w:val="single" w:sz="4" w:space="0" w:color="000000"/>
              <w:right w:val="single" w:sz="4" w:space="0" w:color="000000"/>
            </w:tcBorders>
            <w:vAlign w:val="center"/>
          </w:tcPr>
          <w:p w14:paraId="1866D4DD" w14:textId="77777777" w:rsidR="00BB75D9" w:rsidRDefault="00F11DCE">
            <w:pPr>
              <w:widowControl/>
              <w:rPr>
                <w:rFonts w:ascii="Arial" w:eastAsia="Arial" w:hAnsi="Arial" w:cs="Arial"/>
                <w:color w:val="000000"/>
              </w:rPr>
            </w:pPr>
            <w:r>
              <w:rPr>
                <w:rFonts w:ascii="Arial" w:eastAsia="Arial" w:hAnsi="Arial" w:cs="Arial"/>
                <w:color w:val="000000"/>
              </w:rPr>
              <w:t>Beginner</w:t>
            </w:r>
          </w:p>
        </w:tc>
        <w:tc>
          <w:tcPr>
            <w:tcW w:w="5915" w:type="dxa"/>
            <w:tcBorders>
              <w:top w:val="nil"/>
              <w:left w:val="nil"/>
              <w:bottom w:val="single" w:sz="4" w:space="0" w:color="000000"/>
              <w:right w:val="single" w:sz="4" w:space="0" w:color="000000"/>
            </w:tcBorders>
            <w:vAlign w:val="center"/>
          </w:tcPr>
          <w:p w14:paraId="3C00E8DE" w14:textId="77777777" w:rsidR="00BB75D9" w:rsidRDefault="00F11DCE">
            <w:pPr>
              <w:widowControl/>
              <w:rPr>
                <w:rFonts w:ascii="Arial" w:eastAsia="Arial" w:hAnsi="Arial" w:cs="Arial"/>
                <w:color w:val="000000"/>
              </w:rPr>
            </w:pPr>
            <w:r>
              <w:rPr>
                <w:rFonts w:ascii="Arial" w:eastAsia="Arial" w:hAnsi="Arial" w:cs="Arial"/>
                <w:color w:val="000000"/>
              </w:rPr>
              <w:t>Solo, 2-Baton, Artistic Twirl</w:t>
            </w:r>
          </w:p>
        </w:tc>
      </w:tr>
      <w:tr w:rsidR="00BB75D9" w14:paraId="6F1ACEFD" w14:textId="77777777" w:rsidTr="00DA2DFC">
        <w:trPr>
          <w:trHeight w:val="290"/>
        </w:trPr>
        <w:tc>
          <w:tcPr>
            <w:tcW w:w="1565" w:type="dxa"/>
            <w:tcBorders>
              <w:top w:val="nil"/>
              <w:left w:val="single" w:sz="4" w:space="0" w:color="000000"/>
              <w:bottom w:val="single" w:sz="4" w:space="0" w:color="000000"/>
              <w:right w:val="single" w:sz="4" w:space="0" w:color="000000"/>
            </w:tcBorders>
            <w:vAlign w:val="center"/>
          </w:tcPr>
          <w:p w14:paraId="33EDD419" w14:textId="77777777" w:rsidR="00BB75D9" w:rsidRDefault="00F11DCE">
            <w:pPr>
              <w:widowControl/>
              <w:rPr>
                <w:rFonts w:ascii="Arial" w:eastAsia="Arial" w:hAnsi="Arial" w:cs="Arial"/>
                <w:color w:val="000000"/>
              </w:rPr>
            </w:pPr>
            <w:r>
              <w:rPr>
                <w:rFonts w:ascii="Arial" w:eastAsia="Arial" w:hAnsi="Arial" w:cs="Arial"/>
                <w:color w:val="000000"/>
              </w:rPr>
              <w:t>Intermediate</w:t>
            </w:r>
          </w:p>
        </w:tc>
        <w:tc>
          <w:tcPr>
            <w:tcW w:w="5915" w:type="dxa"/>
            <w:tcBorders>
              <w:top w:val="nil"/>
              <w:left w:val="nil"/>
              <w:bottom w:val="single" w:sz="4" w:space="0" w:color="000000"/>
              <w:right w:val="single" w:sz="4" w:space="0" w:color="000000"/>
            </w:tcBorders>
            <w:vAlign w:val="center"/>
          </w:tcPr>
          <w:p w14:paraId="45EEA41D" w14:textId="77777777" w:rsidR="00BB75D9" w:rsidRDefault="00F11DCE">
            <w:pPr>
              <w:widowControl/>
              <w:rPr>
                <w:rFonts w:ascii="Arial" w:eastAsia="Arial" w:hAnsi="Arial" w:cs="Arial"/>
                <w:color w:val="000000"/>
              </w:rPr>
            </w:pPr>
            <w:r>
              <w:rPr>
                <w:rFonts w:ascii="Arial" w:eastAsia="Arial" w:hAnsi="Arial" w:cs="Arial"/>
                <w:color w:val="000000"/>
              </w:rPr>
              <w:t>Solo, 2-Baton, Rhythmic</w:t>
            </w:r>
          </w:p>
        </w:tc>
      </w:tr>
      <w:tr w:rsidR="00BB75D9" w14:paraId="691902BD" w14:textId="77777777" w:rsidTr="00DA2DFC">
        <w:trPr>
          <w:trHeight w:val="870"/>
        </w:trPr>
        <w:tc>
          <w:tcPr>
            <w:tcW w:w="1565" w:type="dxa"/>
            <w:tcBorders>
              <w:top w:val="nil"/>
              <w:left w:val="single" w:sz="4" w:space="0" w:color="000000"/>
              <w:bottom w:val="single" w:sz="4" w:space="0" w:color="000000"/>
              <w:right w:val="single" w:sz="4" w:space="0" w:color="000000"/>
            </w:tcBorders>
            <w:vAlign w:val="center"/>
          </w:tcPr>
          <w:p w14:paraId="7283B3AC" w14:textId="77777777" w:rsidR="00BB75D9" w:rsidRDefault="00F11DCE">
            <w:pPr>
              <w:widowControl/>
              <w:rPr>
                <w:rFonts w:ascii="Arial" w:eastAsia="Arial" w:hAnsi="Arial" w:cs="Arial"/>
                <w:color w:val="000000"/>
              </w:rPr>
            </w:pPr>
            <w:r>
              <w:rPr>
                <w:rFonts w:ascii="Arial" w:eastAsia="Arial" w:hAnsi="Arial" w:cs="Arial"/>
                <w:color w:val="000000"/>
              </w:rPr>
              <w:t>Advanced</w:t>
            </w:r>
          </w:p>
        </w:tc>
        <w:tc>
          <w:tcPr>
            <w:tcW w:w="5915" w:type="dxa"/>
            <w:tcBorders>
              <w:top w:val="nil"/>
              <w:left w:val="nil"/>
              <w:bottom w:val="single" w:sz="4" w:space="0" w:color="000000"/>
              <w:right w:val="single" w:sz="4" w:space="0" w:color="000000"/>
            </w:tcBorders>
            <w:vAlign w:val="center"/>
          </w:tcPr>
          <w:p w14:paraId="4190BFC0" w14:textId="389265DA" w:rsidR="00BB75D9" w:rsidRDefault="00F11DCE">
            <w:pPr>
              <w:widowControl/>
              <w:rPr>
                <w:rFonts w:ascii="Arial" w:eastAsia="Arial" w:hAnsi="Arial" w:cs="Arial"/>
                <w:color w:val="000000"/>
              </w:rPr>
            </w:pPr>
            <w:r>
              <w:rPr>
                <w:rFonts w:ascii="Arial" w:eastAsia="Arial" w:hAnsi="Arial" w:cs="Arial"/>
                <w:color w:val="000000"/>
              </w:rPr>
              <w:t xml:space="preserve">Solo, </w:t>
            </w:r>
            <w:r w:rsidR="00DA2DFC">
              <w:rPr>
                <w:rFonts w:ascii="Arial" w:eastAsia="Arial" w:hAnsi="Arial" w:cs="Arial"/>
                <w:color w:val="000000"/>
              </w:rPr>
              <w:t xml:space="preserve">Rhythmic, </w:t>
            </w:r>
            <w:r>
              <w:rPr>
                <w:rFonts w:ascii="Arial" w:eastAsia="Arial" w:hAnsi="Arial" w:cs="Arial"/>
                <w:color w:val="000000"/>
              </w:rPr>
              <w:t xml:space="preserve">Multi-baton </w:t>
            </w:r>
            <w:r w:rsidRPr="00DA2DFC">
              <w:rPr>
                <w:rFonts w:ascii="Arial" w:eastAsia="Arial" w:hAnsi="Arial" w:cs="Arial"/>
                <w:color w:val="000000"/>
                <w:sz w:val="18"/>
                <w:szCs w:val="18"/>
              </w:rPr>
              <w:t>(athlete decides on 2 or 3 baton and place points will be used for cup scoring. Scoring will only be used for tie breakers)</w:t>
            </w:r>
            <w:r>
              <w:rPr>
                <w:rFonts w:ascii="Arial" w:eastAsia="Arial" w:hAnsi="Arial" w:cs="Arial"/>
                <w:color w:val="000000"/>
              </w:rPr>
              <w:t xml:space="preserve">, </w:t>
            </w:r>
          </w:p>
        </w:tc>
      </w:tr>
    </w:tbl>
    <w:p w14:paraId="7F8AEC44" w14:textId="77777777" w:rsidR="00BB75D9" w:rsidRDefault="00BB75D9">
      <w:pPr>
        <w:pBdr>
          <w:top w:val="nil"/>
          <w:left w:val="nil"/>
          <w:bottom w:val="nil"/>
          <w:right w:val="nil"/>
          <w:between w:val="nil"/>
        </w:pBdr>
        <w:spacing w:before="9"/>
        <w:rPr>
          <w:rFonts w:ascii="Arial" w:eastAsia="Arial" w:hAnsi="Arial" w:cs="Arial"/>
          <w:color w:val="000000"/>
        </w:rPr>
      </w:pPr>
    </w:p>
    <w:p w14:paraId="0F96E438" w14:textId="77777777" w:rsidR="00BB75D9" w:rsidRDefault="00F11DCE">
      <w:pPr>
        <w:pBdr>
          <w:top w:val="nil"/>
          <w:left w:val="nil"/>
          <w:bottom w:val="nil"/>
          <w:right w:val="nil"/>
          <w:between w:val="nil"/>
        </w:pBdr>
        <w:spacing w:before="9"/>
        <w:ind w:firstLine="142"/>
        <w:rPr>
          <w:rFonts w:ascii="Arial" w:eastAsia="Arial" w:hAnsi="Arial" w:cs="Arial"/>
          <w:b/>
          <w:color w:val="000000"/>
        </w:rPr>
      </w:pPr>
      <w:r>
        <w:rPr>
          <w:rFonts w:ascii="Arial" w:eastAsia="Arial" w:hAnsi="Arial" w:cs="Arial"/>
          <w:b/>
          <w:color w:val="000000"/>
        </w:rPr>
        <w:t>Regional Pageant</w:t>
      </w:r>
    </w:p>
    <w:p w14:paraId="2ABDE108" w14:textId="734474C6" w:rsidR="00BB75D9" w:rsidRDefault="00F11DCE">
      <w:pPr>
        <w:pBdr>
          <w:top w:val="nil"/>
          <w:left w:val="nil"/>
          <w:bottom w:val="nil"/>
          <w:right w:val="nil"/>
          <w:between w:val="nil"/>
        </w:pBdr>
        <w:spacing w:before="57"/>
        <w:ind w:left="140" w:right="164"/>
        <w:rPr>
          <w:rFonts w:ascii="Arial" w:eastAsia="Arial" w:hAnsi="Arial" w:cs="Arial"/>
          <w:color w:val="000000"/>
        </w:rPr>
      </w:pPr>
      <w:r>
        <w:rPr>
          <w:rFonts w:ascii="Arial" w:eastAsia="Arial" w:hAnsi="Arial" w:cs="Arial"/>
          <w:color w:val="000000"/>
        </w:rPr>
        <w:t>The pageant will follow the NBTA rules and regulations regarding combined events including dress regulations for each level of the pageant. If you are not familiar with these rules, please contact the Technical Director</w:t>
      </w:r>
      <w:r>
        <w:rPr>
          <w:rFonts w:ascii="Arial" w:eastAsia="Arial" w:hAnsi="Arial" w:cs="Arial"/>
          <w:b/>
          <w:color w:val="000000"/>
        </w:rPr>
        <w:t xml:space="preserve"> </w:t>
      </w:r>
      <w:r>
        <w:rPr>
          <w:rFonts w:ascii="Arial" w:eastAsia="Arial" w:hAnsi="Arial" w:cs="Arial"/>
          <w:color w:val="000000"/>
        </w:rPr>
        <w:t xml:space="preserve">at </w:t>
      </w:r>
      <w:hyperlink r:id="rId13" w:history="1">
        <w:r w:rsidR="00882C7F" w:rsidRPr="00B20EAF">
          <w:rPr>
            <w:rStyle w:val="Hyperlink"/>
            <w:rFonts w:ascii="Arial" w:eastAsia="Arial" w:hAnsi="Arial" w:cs="Arial"/>
          </w:rPr>
          <w:t>CNBTA.technicaldirector@gmail.com</w:t>
        </w:r>
      </w:hyperlink>
      <w:r>
        <w:rPr>
          <w:rFonts w:ascii="Arial" w:eastAsia="Arial" w:hAnsi="Arial" w:cs="Arial"/>
          <w:color w:val="0000FF"/>
        </w:rPr>
        <w:t xml:space="preserve"> </w:t>
      </w:r>
      <w:r>
        <w:rPr>
          <w:rFonts w:ascii="Arial" w:eastAsia="Arial" w:hAnsi="Arial" w:cs="Arial"/>
          <w:color w:val="000000"/>
        </w:rPr>
        <w:t xml:space="preserve">or refer to the CNBTA Rule Manual on our website: </w:t>
      </w:r>
      <w:hyperlink r:id="rId14">
        <w:r>
          <w:rPr>
            <w:rFonts w:ascii="Arial" w:eastAsia="Arial" w:hAnsi="Arial" w:cs="Arial"/>
            <w:color w:val="0000FF"/>
            <w:u w:val="single"/>
          </w:rPr>
          <w:t>www.cnbta.net</w:t>
        </w:r>
      </w:hyperlink>
      <w:hyperlink r:id="rId15">
        <w:r>
          <w:rPr>
            <w:rFonts w:ascii="Arial" w:eastAsia="Arial" w:hAnsi="Arial" w:cs="Arial"/>
            <w:color w:val="000000"/>
          </w:rPr>
          <w:t>.</w:t>
        </w:r>
      </w:hyperlink>
    </w:p>
    <w:p w14:paraId="516EBB95" w14:textId="77777777" w:rsidR="00BB75D9" w:rsidRDefault="00BB75D9">
      <w:pPr>
        <w:pBdr>
          <w:top w:val="nil"/>
          <w:left w:val="nil"/>
          <w:bottom w:val="nil"/>
          <w:right w:val="nil"/>
          <w:between w:val="nil"/>
        </w:pBdr>
        <w:spacing w:before="57"/>
        <w:ind w:left="140" w:right="164"/>
        <w:rPr>
          <w:rFonts w:ascii="Arial" w:eastAsia="Arial" w:hAnsi="Arial" w:cs="Arial"/>
          <w:color w:val="000000"/>
        </w:rPr>
      </w:pPr>
    </w:p>
    <w:p w14:paraId="201F2E81" w14:textId="77777777" w:rsidR="00BB75D9" w:rsidRDefault="00F11DCE">
      <w:pPr>
        <w:pBdr>
          <w:top w:val="nil"/>
          <w:left w:val="nil"/>
          <w:bottom w:val="nil"/>
          <w:right w:val="nil"/>
          <w:between w:val="nil"/>
        </w:pBdr>
        <w:spacing w:before="57"/>
        <w:ind w:left="140" w:right="164"/>
        <w:rPr>
          <w:rFonts w:ascii="Arial" w:eastAsia="Arial" w:hAnsi="Arial" w:cs="Arial"/>
          <w:b/>
          <w:color w:val="000000"/>
        </w:rPr>
      </w:pPr>
      <w:r>
        <w:rPr>
          <w:rFonts w:ascii="Arial" w:eastAsia="Arial" w:hAnsi="Arial" w:cs="Arial"/>
          <w:b/>
          <w:color w:val="000000"/>
        </w:rPr>
        <w:t>Judging</w:t>
      </w:r>
      <w:r>
        <w:rPr>
          <w:noProof/>
        </w:rPr>
        <mc:AlternateContent>
          <mc:Choice Requires="wps">
            <w:drawing>
              <wp:anchor distT="0" distB="0" distL="0" distR="0" simplePos="0" relativeHeight="251660288" behindDoc="0" locked="0" layoutInCell="1" hidden="0" allowOverlap="1" wp14:anchorId="581054DD" wp14:editId="05949468">
                <wp:simplePos x="0" y="0"/>
                <wp:positionH relativeFrom="column">
                  <wp:posOffset>63500</wp:posOffset>
                </wp:positionH>
                <wp:positionV relativeFrom="paragraph">
                  <wp:posOffset>25400</wp:posOffset>
                </wp:positionV>
                <wp:extent cx="1270" cy="12700"/>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1930970" y="3779365"/>
                          <a:ext cx="6830060" cy="1270"/>
                        </a:xfrm>
                        <a:custGeom>
                          <a:avLst/>
                          <a:gdLst/>
                          <a:ahLst/>
                          <a:cxnLst/>
                          <a:rect l="l" t="t" r="r" b="b"/>
                          <a:pathLst>
                            <a:path w="10756" h="120000" extrusionOk="0">
                              <a:moveTo>
                                <a:pt x="0" y="0"/>
                              </a:moveTo>
                              <a:lnTo>
                                <a:pt x="1075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25400</wp:posOffset>
                </wp:positionV>
                <wp:extent cx="1270" cy="12700"/>
                <wp:effectExtent b="0" l="0" r="0" t="0"/>
                <wp:wrapTopAndBottom distB="0" distT="0"/>
                <wp:docPr id="4"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p w14:paraId="6747C980" w14:textId="77777777" w:rsidR="00BB75D9" w:rsidRDefault="00F11DCE">
      <w:pPr>
        <w:pBdr>
          <w:top w:val="nil"/>
          <w:left w:val="nil"/>
          <w:bottom w:val="nil"/>
          <w:right w:val="nil"/>
          <w:between w:val="nil"/>
        </w:pBdr>
        <w:spacing w:before="56"/>
        <w:ind w:left="140" w:right="264"/>
        <w:rPr>
          <w:rFonts w:ascii="Arial" w:eastAsia="Arial" w:hAnsi="Arial" w:cs="Arial"/>
          <w:color w:val="000000"/>
        </w:rPr>
      </w:pPr>
      <w:r>
        <w:rPr>
          <w:rFonts w:ascii="Arial" w:eastAsia="Arial" w:hAnsi="Arial" w:cs="Arial"/>
          <w:color w:val="000000"/>
        </w:rPr>
        <w:t>Judges' decisions are final. Tabulated results are final 48 hours after the completion of the competition day. Any issues regarding the results of the contest need to be raised prior to results being final using the "Result Conflict Form" found on the website or at the contest. Any other concerns regarding the contest are to be brought to the attention of the Technical Director.</w:t>
      </w:r>
    </w:p>
    <w:p w14:paraId="480A2E02" w14:textId="77777777" w:rsidR="00BB75D9" w:rsidRDefault="00F11DCE">
      <w:pPr>
        <w:pBdr>
          <w:top w:val="nil"/>
          <w:left w:val="nil"/>
          <w:bottom w:val="nil"/>
          <w:right w:val="nil"/>
          <w:between w:val="nil"/>
        </w:pBdr>
        <w:spacing w:before="1"/>
        <w:rPr>
          <w:rFonts w:ascii="Arial" w:eastAsia="Arial" w:hAnsi="Arial" w:cs="Arial"/>
          <w:color w:val="000000"/>
        </w:rPr>
      </w:pPr>
      <w:r>
        <w:rPr>
          <w:noProof/>
        </w:rPr>
        <mc:AlternateContent>
          <mc:Choice Requires="wps">
            <w:drawing>
              <wp:anchor distT="0" distB="0" distL="114300" distR="114300" simplePos="0" relativeHeight="251661312" behindDoc="0" locked="0" layoutInCell="1" hidden="0" allowOverlap="1" wp14:anchorId="300DFF66" wp14:editId="240BA693">
                <wp:simplePos x="0" y="0"/>
                <wp:positionH relativeFrom="column">
                  <wp:posOffset>203200</wp:posOffset>
                </wp:positionH>
                <wp:positionV relativeFrom="paragraph">
                  <wp:posOffset>127000</wp:posOffset>
                </wp:positionV>
                <wp:extent cx="1270" cy="12700"/>
                <wp:effectExtent l="0" t="0" r="0" b="0"/>
                <wp:wrapTopAndBottom distT="0" distB="0"/>
                <wp:docPr id="6" name="Freeform: Shape 6"/>
                <wp:cNvGraphicFramePr/>
                <a:graphic xmlns:a="http://schemas.openxmlformats.org/drawingml/2006/main">
                  <a:graphicData uri="http://schemas.microsoft.com/office/word/2010/wordprocessingShape">
                    <wps:wsp>
                      <wps:cNvSpPr/>
                      <wps:spPr>
                        <a:xfrm>
                          <a:off x="2299271" y="3779365"/>
                          <a:ext cx="6830059" cy="1270"/>
                        </a:xfrm>
                        <a:custGeom>
                          <a:avLst/>
                          <a:gdLst/>
                          <a:ahLst/>
                          <a:cxnLst/>
                          <a:rect l="l" t="t" r="r" b="b"/>
                          <a:pathLst>
                            <a:path w="6830059" h="1270" extrusionOk="0">
                              <a:moveTo>
                                <a:pt x="0" y="0"/>
                              </a:moveTo>
                              <a:lnTo>
                                <a:pt x="682942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wp:posOffset>
                </wp:positionH>
                <wp:positionV relativeFrom="paragraph">
                  <wp:posOffset>127000</wp:posOffset>
                </wp:positionV>
                <wp:extent cx="1270" cy="12700"/>
                <wp:effectExtent b="0" l="0" r="0" t="0"/>
                <wp:wrapTopAndBottom distB="0" distT="0"/>
                <wp:docPr id="6"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p>
    <w:p w14:paraId="4993DBE4" w14:textId="076BF7C4" w:rsidR="00BB75D9" w:rsidRDefault="00F11DCE">
      <w:pPr>
        <w:pBdr>
          <w:top w:val="nil"/>
          <w:left w:val="nil"/>
          <w:bottom w:val="nil"/>
          <w:right w:val="nil"/>
          <w:between w:val="nil"/>
        </w:pBdr>
        <w:spacing w:before="16" w:line="480" w:lineRule="auto"/>
        <w:ind w:right="5522"/>
        <w:rPr>
          <w:rFonts w:ascii="Arial" w:eastAsia="Arial" w:hAnsi="Arial" w:cs="Arial"/>
          <w:color w:val="000000"/>
        </w:rPr>
      </w:pPr>
      <w:r>
        <w:rPr>
          <w:rFonts w:ascii="Arial" w:eastAsia="Arial" w:hAnsi="Arial" w:cs="Arial"/>
          <w:color w:val="000000"/>
        </w:rPr>
        <w:t xml:space="preserve">  Age categories as of September 1, 202</w:t>
      </w:r>
      <w:r w:rsidR="009F2304">
        <w:rPr>
          <w:rFonts w:ascii="Arial" w:eastAsia="Arial" w:hAnsi="Arial" w:cs="Arial"/>
          <w:color w:val="000000"/>
        </w:rPr>
        <w:t>5</w:t>
      </w:r>
    </w:p>
    <w:p w14:paraId="48679983" w14:textId="77777777" w:rsidR="00BB75D9" w:rsidRDefault="00F11DCE">
      <w:pPr>
        <w:pBdr>
          <w:top w:val="nil"/>
          <w:left w:val="nil"/>
          <w:bottom w:val="nil"/>
          <w:right w:val="nil"/>
          <w:between w:val="nil"/>
        </w:pBdr>
        <w:tabs>
          <w:tab w:val="left" w:pos="2266"/>
          <w:tab w:val="left" w:pos="4459"/>
          <w:tab w:val="left" w:pos="6619"/>
          <w:tab w:val="left" w:pos="8779"/>
        </w:tabs>
        <w:spacing w:before="1"/>
        <w:ind w:left="140"/>
        <w:rPr>
          <w:rFonts w:ascii="Arial" w:eastAsia="Arial" w:hAnsi="Arial" w:cs="Arial"/>
          <w:color w:val="000000"/>
        </w:rPr>
      </w:pPr>
      <w:r>
        <w:rPr>
          <w:rFonts w:ascii="Arial" w:eastAsia="Arial" w:hAnsi="Arial" w:cs="Arial"/>
          <w:color w:val="000000"/>
        </w:rPr>
        <w:t>Primary (0-6)</w:t>
      </w:r>
      <w:r>
        <w:rPr>
          <w:rFonts w:ascii="Arial" w:eastAsia="Arial" w:hAnsi="Arial" w:cs="Arial"/>
          <w:color w:val="000000"/>
        </w:rPr>
        <w:tab/>
        <w:t>Juvenile (7-9)</w:t>
      </w:r>
      <w:r>
        <w:rPr>
          <w:rFonts w:ascii="Arial" w:eastAsia="Arial" w:hAnsi="Arial" w:cs="Arial"/>
          <w:color w:val="000000"/>
        </w:rPr>
        <w:tab/>
        <w:t>Pre-teen (10-12)</w:t>
      </w:r>
      <w:r>
        <w:rPr>
          <w:rFonts w:ascii="Arial" w:eastAsia="Arial" w:hAnsi="Arial" w:cs="Arial"/>
          <w:color w:val="000000"/>
        </w:rPr>
        <w:tab/>
        <w:t>Junior (13-15)</w:t>
      </w:r>
      <w:r>
        <w:rPr>
          <w:rFonts w:ascii="Arial" w:eastAsia="Arial" w:hAnsi="Arial" w:cs="Arial"/>
          <w:color w:val="000000"/>
        </w:rPr>
        <w:tab/>
        <w:t>Senior (16 and over)</w:t>
      </w:r>
    </w:p>
    <w:p w14:paraId="49790EB5" w14:textId="77777777" w:rsidR="00BB75D9" w:rsidRDefault="00BB75D9">
      <w:pPr>
        <w:pBdr>
          <w:top w:val="nil"/>
          <w:left w:val="nil"/>
          <w:bottom w:val="nil"/>
          <w:right w:val="nil"/>
          <w:between w:val="nil"/>
        </w:pBdr>
        <w:spacing w:before="29"/>
        <w:ind w:left="140" w:right="164"/>
        <w:rPr>
          <w:rFonts w:ascii="Arial" w:eastAsia="Arial" w:hAnsi="Arial" w:cs="Arial"/>
          <w:color w:val="000000"/>
        </w:rPr>
      </w:pPr>
    </w:p>
    <w:p w14:paraId="66C225C1" w14:textId="76E764AB" w:rsidR="00BB75D9" w:rsidRPr="00F61D3E" w:rsidRDefault="00F11DCE" w:rsidP="00F61D3E">
      <w:pPr>
        <w:pStyle w:val="Heading3"/>
        <w:ind w:firstLine="140"/>
        <w:rPr>
          <w:rFonts w:ascii="Arial" w:eastAsia="Arial" w:hAnsi="Arial" w:cs="Arial"/>
          <w:sz w:val="22"/>
          <w:szCs w:val="22"/>
        </w:rPr>
      </w:pPr>
      <w:r>
        <w:rPr>
          <w:rFonts w:ascii="Arial" w:eastAsia="Arial" w:hAnsi="Arial" w:cs="Arial"/>
          <w:sz w:val="22"/>
          <w:szCs w:val="22"/>
        </w:rPr>
        <w:t xml:space="preserve">INDIVIDUAL ENTRY FORM </w:t>
      </w:r>
    </w:p>
    <w:p w14:paraId="495BDC06" w14:textId="540CD77E" w:rsidR="00E334D9" w:rsidRDefault="00E334D9">
      <w:pPr>
        <w:ind w:left="140"/>
      </w:pPr>
    </w:p>
    <w:p w14:paraId="4E13A104" w14:textId="29B88F81" w:rsidR="00BB75D9" w:rsidRDefault="00F61D3E">
      <w:pPr>
        <w:pBdr>
          <w:top w:val="nil"/>
          <w:left w:val="nil"/>
          <w:bottom w:val="nil"/>
          <w:right w:val="nil"/>
          <w:between w:val="nil"/>
        </w:pBdr>
        <w:spacing w:before="11"/>
        <w:rPr>
          <w:rFonts w:ascii="Arial" w:eastAsia="Arial" w:hAnsi="Arial" w:cs="Arial"/>
          <w:color w:val="000000"/>
        </w:rPr>
      </w:pPr>
      <w:hyperlink r:id="rId18" w:tgtFrame="_blank" w:history="1">
        <w:r w:rsidRPr="00F61D3E">
          <w:rPr>
            <w:rStyle w:val="Hyperlink"/>
          </w:rPr>
          <w:t>https://form.jotform.com/230085349782058</w:t>
        </w:r>
      </w:hyperlink>
    </w:p>
    <w:p w14:paraId="7C9D1159" w14:textId="77777777" w:rsidR="00F61D3E" w:rsidRDefault="00F61D3E">
      <w:pPr>
        <w:pStyle w:val="Heading3"/>
        <w:spacing w:before="52"/>
        <w:ind w:firstLine="140"/>
        <w:rPr>
          <w:rFonts w:ascii="Arial" w:eastAsia="Arial" w:hAnsi="Arial" w:cs="Arial"/>
          <w:sz w:val="22"/>
          <w:szCs w:val="22"/>
        </w:rPr>
      </w:pPr>
    </w:p>
    <w:p w14:paraId="6214EFFE" w14:textId="260DDB26" w:rsidR="00BB75D9" w:rsidRDefault="00F11DCE">
      <w:pPr>
        <w:pStyle w:val="Heading3"/>
        <w:spacing w:before="52"/>
        <w:ind w:firstLine="140"/>
        <w:rPr>
          <w:rFonts w:ascii="Arial" w:eastAsia="Arial" w:hAnsi="Arial" w:cs="Arial"/>
          <w:sz w:val="22"/>
          <w:szCs w:val="22"/>
        </w:rPr>
      </w:pPr>
      <w:r>
        <w:rPr>
          <w:rFonts w:ascii="Arial" w:eastAsia="Arial" w:hAnsi="Arial" w:cs="Arial"/>
          <w:sz w:val="22"/>
          <w:szCs w:val="22"/>
        </w:rPr>
        <w:t xml:space="preserve">TEAM ENTRY </w:t>
      </w:r>
    </w:p>
    <w:p w14:paraId="5847BF6F" w14:textId="77777777" w:rsidR="00BB75D9" w:rsidRDefault="00BB75D9">
      <w:pPr>
        <w:pBdr>
          <w:top w:val="nil"/>
          <w:left w:val="nil"/>
          <w:bottom w:val="nil"/>
          <w:right w:val="nil"/>
          <w:between w:val="nil"/>
        </w:pBdr>
        <w:rPr>
          <w:rFonts w:ascii="Arial" w:eastAsia="Arial" w:hAnsi="Arial" w:cs="Arial"/>
          <w:b/>
          <w:color w:val="000000"/>
        </w:rPr>
      </w:pPr>
    </w:p>
    <w:p w14:paraId="5387EF32" w14:textId="395A7EFB" w:rsidR="00BB75D9" w:rsidRDefault="00F61D3E">
      <w:pPr>
        <w:ind w:left="140"/>
        <w:rPr>
          <w:rFonts w:ascii="Arial" w:eastAsia="Arial" w:hAnsi="Arial" w:cs="Arial"/>
        </w:rPr>
      </w:pPr>
      <w:hyperlink r:id="rId19" w:tgtFrame="_blank" w:history="1">
        <w:r w:rsidRPr="00F61D3E">
          <w:rPr>
            <w:rStyle w:val="Hyperlink"/>
          </w:rPr>
          <w:t>https://form.jotform.com/243385451329258</w:t>
        </w:r>
      </w:hyperlink>
    </w:p>
    <w:sectPr w:rsidR="00BB75D9">
      <w:pgSz w:w="12240" w:h="15840"/>
      <w:pgMar w:top="108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D9"/>
    <w:rsid w:val="00200520"/>
    <w:rsid w:val="00250757"/>
    <w:rsid w:val="00287208"/>
    <w:rsid w:val="00290B43"/>
    <w:rsid w:val="002D5EE8"/>
    <w:rsid w:val="003A3295"/>
    <w:rsid w:val="0045406C"/>
    <w:rsid w:val="00577453"/>
    <w:rsid w:val="00594B76"/>
    <w:rsid w:val="006C5266"/>
    <w:rsid w:val="006D76D7"/>
    <w:rsid w:val="007531E1"/>
    <w:rsid w:val="00882C7F"/>
    <w:rsid w:val="009B7863"/>
    <w:rsid w:val="009F2304"/>
    <w:rsid w:val="00A47F75"/>
    <w:rsid w:val="00A72310"/>
    <w:rsid w:val="00A91E0C"/>
    <w:rsid w:val="00B97C25"/>
    <w:rsid w:val="00BB75D9"/>
    <w:rsid w:val="00BE07AB"/>
    <w:rsid w:val="00BF6CBA"/>
    <w:rsid w:val="00C24AF1"/>
    <w:rsid w:val="00CA5E46"/>
    <w:rsid w:val="00CB2778"/>
    <w:rsid w:val="00D523BE"/>
    <w:rsid w:val="00D85CC6"/>
    <w:rsid w:val="00DA2DFC"/>
    <w:rsid w:val="00DC7436"/>
    <w:rsid w:val="00E26CF1"/>
    <w:rsid w:val="00E334D9"/>
    <w:rsid w:val="00E71802"/>
    <w:rsid w:val="00EB09C7"/>
    <w:rsid w:val="00EF20A0"/>
    <w:rsid w:val="00EF411D"/>
    <w:rsid w:val="00F11DCE"/>
    <w:rsid w:val="00F61D3E"/>
    <w:rsid w:val="00F7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0C64"/>
  <w15:docId w15:val="{ADC7484A-8F6E-47B4-B210-3E3B6B5F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3" w:right="2204"/>
      <w:jc w:val="center"/>
      <w:outlineLvl w:val="0"/>
    </w:pPr>
    <w:rPr>
      <w:b/>
      <w:bCs/>
      <w:sz w:val="36"/>
      <w:szCs w:val="36"/>
    </w:rPr>
  </w:style>
  <w:style w:type="paragraph" w:styleId="Heading2">
    <w:name w:val="heading 2"/>
    <w:basedOn w:val="Normal"/>
    <w:uiPriority w:val="9"/>
    <w:unhideWhenUsed/>
    <w:qFormat/>
    <w:pPr>
      <w:spacing w:before="31"/>
      <w:ind w:left="2203" w:right="1486"/>
      <w:jc w:val="center"/>
      <w:outlineLvl w:val="1"/>
    </w:pPr>
    <w:rPr>
      <w:b/>
      <w:bCs/>
      <w:sz w:val="28"/>
      <w:szCs w:val="28"/>
      <w:u w:val="single" w:color="000000"/>
    </w:rPr>
  </w:style>
  <w:style w:type="paragraph" w:styleId="Heading3">
    <w:name w:val="heading 3"/>
    <w:basedOn w:val="Normal"/>
    <w:uiPriority w:val="9"/>
    <w:unhideWhenUsed/>
    <w:qFormat/>
    <w:pPr>
      <w:ind w:left="140"/>
      <w:outlineLvl w:val="2"/>
    </w:pPr>
    <w:rPr>
      <w:b/>
      <w:bCs/>
      <w:sz w:val="24"/>
      <w:szCs w:val="24"/>
    </w:rPr>
  </w:style>
  <w:style w:type="paragraph" w:styleId="Heading4">
    <w:name w:val="heading 4"/>
    <w:basedOn w:val="Normal"/>
    <w:uiPriority w:val="9"/>
    <w:unhideWhenUsed/>
    <w:qFormat/>
    <w:pPr>
      <w:ind w:left="1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right="759"/>
      <w:jc w:val="center"/>
    </w:pPr>
  </w:style>
  <w:style w:type="character" w:styleId="Hyperlink">
    <w:name w:val="Hyperlink"/>
    <w:basedOn w:val="DefaultParagraphFont"/>
    <w:uiPriority w:val="99"/>
    <w:unhideWhenUsed/>
    <w:rsid w:val="00910FDA"/>
    <w:rPr>
      <w:color w:val="0000FF" w:themeColor="hyperlink"/>
      <w:u w:val="single"/>
    </w:rPr>
  </w:style>
  <w:style w:type="character" w:styleId="UnresolvedMention">
    <w:name w:val="Unresolved Mention"/>
    <w:basedOn w:val="DefaultParagraphFont"/>
    <w:uiPriority w:val="99"/>
    <w:semiHidden/>
    <w:unhideWhenUsed/>
    <w:rsid w:val="00910FD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E33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94849">
      <w:bodyDiv w:val="1"/>
      <w:marLeft w:val="0"/>
      <w:marRight w:val="0"/>
      <w:marTop w:val="0"/>
      <w:marBottom w:val="0"/>
      <w:divBdr>
        <w:top w:val="none" w:sz="0" w:space="0" w:color="auto"/>
        <w:left w:val="none" w:sz="0" w:space="0" w:color="auto"/>
        <w:bottom w:val="none" w:sz="0" w:space="0" w:color="auto"/>
        <w:right w:val="none" w:sz="0" w:space="0" w:color="auto"/>
      </w:divBdr>
      <w:divsChild>
        <w:div w:id="526873593">
          <w:marLeft w:val="0"/>
          <w:marRight w:val="0"/>
          <w:marTop w:val="0"/>
          <w:marBottom w:val="0"/>
          <w:divBdr>
            <w:top w:val="none" w:sz="0" w:space="0" w:color="auto"/>
            <w:left w:val="none" w:sz="0" w:space="0" w:color="auto"/>
            <w:bottom w:val="none" w:sz="0" w:space="0" w:color="auto"/>
            <w:right w:val="none" w:sz="0" w:space="0" w:color="auto"/>
          </w:divBdr>
        </w:div>
        <w:div w:id="1204518321">
          <w:marLeft w:val="0"/>
          <w:marRight w:val="0"/>
          <w:marTop w:val="0"/>
          <w:marBottom w:val="0"/>
          <w:divBdr>
            <w:top w:val="none" w:sz="0" w:space="0" w:color="auto"/>
            <w:left w:val="none" w:sz="0" w:space="0" w:color="auto"/>
            <w:bottom w:val="none" w:sz="0" w:space="0" w:color="auto"/>
            <w:right w:val="none" w:sz="0" w:space="0" w:color="auto"/>
          </w:divBdr>
        </w:div>
        <w:div w:id="456685665">
          <w:marLeft w:val="0"/>
          <w:marRight w:val="0"/>
          <w:marTop w:val="0"/>
          <w:marBottom w:val="0"/>
          <w:divBdr>
            <w:top w:val="none" w:sz="0" w:space="0" w:color="auto"/>
            <w:left w:val="none" w:sz="0" w:space="0" w:color="auto"/>
            <w:bottom w:val="none" w:sz="0" w:space="0" w:color="auto"/>
            <w:right w:val="none" w:sz="0" w:space="0" w:color="auto"/>
          </w:divBdr>
        </w:div>
        <w:div w:id="1494835642">
          <w:marLeft w:val="0"/>
          <w:marRight w:val="0"/>
          <w:marTop w:val="0"/>
          <w:marBottom w:val="0"/>
          <w:divBdr>
            <w:top w:val="none" w:sz="0" w:space="0" w:color="auto"/>
            <w:left w:val="none" w:sz="0" w:space="0" w:color="auto"/>
            <w:bottom w:val="none" w:sz="0" w:space="0" w:color="auto"/>
            <w:right w:val="none" w:sz="0" w:space="0" w:color="auto"/>
          </w:divBdr>
        </w:div>
      </w:divsChild>
    </w:div>
    <w:div w:id="1511678837">
      <w:bodyDiv w:val="1"/>
      <w:marLeft w:val="0"/>
      <w:marRight w:val="0"/>
      <w:marTop w:val="0"/>
      <w:marBottom w:val="0"/>
      <w:divBdr>
        <w:top w:val="none" w:sz="0" w:space="0" w:color="auto"/>
        <w:left w:val="none" w:sz="0" w:space="0" w:color="auto"/>
        <w:bottom w:val="none" w:sz="0" w:space="0" w:color="auto"/>
        <w:right w:val="none" w:sz="0" w:space="0" w:color="auto"/>
      </w:divBdr>
      <w:divsChild>
        <w:div w:id="1170294969">
          <w:marLeft w:val="0"/>
          <w:marRight w:val="0"/>
          <w:marTop w:val="0"/>
          <w:marBottom w:val="0"/>
          <w:divBdr>
            <w:top w:val="none" w:sz="0" w:space="0" w:color="auto"/>
            <w:left w:val="none" w:sz="0" w:space="0" w:color="auto"/>
            <w:bottom w:val="none" w:sz="0" w:space="0" w:color="auto"/>
            <w:right w:val="none" w:sz="0" w:space="0" w:color="auto"/>
          </w:divBdr>
        </w:div>
        <w:div w:id="70543764">
          <w:marLeft w:val="0"/>
          <w:marRight w:val="0"/>
          <w:marTop w:val="0"/>
          <w:marBottom w:val="0"/>
          <w:divBdr>
            <w:top w:val="none" w:sz="0" w:space="0" w:color="auto"/>
            <w:left w:val="none" w:sz="0" w:space="0" w:color="auto"/>
            <w:bottom w:val="none" w:sz="0" w:space="0" w:color="auto"/>
            <w:right w:val="none" w:sz="0" w:space="0" w:color="auto"/>
          </w:divBdr>
        </w:div>
        <w:div w:id="1752195888">
          <w:marLeft w:val="0"/>
          <w:marRight w:val="0"/>
          <w:marTop w:val="0"/>
          <w:marBottom w:val="0"/>
          <w:divBdr>
            <w:top w:val="none" w:sz="0" w:space="0" w:color="auto"/>
            <w:left w:val="none" w:sz="0" w:space="0" w:color="auto"/>
            <w:bottom w:val="none" w:sz="0" w:space="0" w:color="auto"/>
            <w:right w:val="none" w:sz="0" w:space="0" w:color="auto"/>
          </w:divBdr>
        </w:div>
        <w:div w:id="1253664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nbtapayments@gmail.com" TargetMode="External"/><Relationship Id="rId13" Type="http://schemas.openxmlformats.org/officeDocument/2006/relationships/hyperlink" Target="mailto:CNBTA.technicaldirector@gmail.com" TargetMode="External"/><Relationship Id="rId18" Type="http://schemas.openxmlformats.org/officeDocument/2006/relationships/hyperlink" Target="https://form.jotform.com/23008534978205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NBTA.technicaldirector@gmail.com" TargetMode="Externa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nbtapresident22@gmail.com" TargetMode="External"/><Relationship Id="rId11" Type="http://schemas.openxmlformats.org/officeDocument/2006/relationships/hyperlink" Target="https://www.dropbox.com/scl/fo/b5aby1gk3z1k0h7j8gixc/AJm0alweHmBTENCHmPVVXpM?rlkey=1f4ouyzlu8pf39omehvdgd3x2&amp;st=g60uirj9&amp;dl=0--" TargetMode="External"/><Relationship Id="rId5" Type="http://schemas.openxmlformats.org/officeDocument/2006/relationships/image" Target="media/image1.png"/><Relationship Id="rId15" Type="http://schemas.openxmlformats.org/officeDocument/2006/relationships/hyperlink" Target="http://www.cnbta.net/" TargetMode="External"/><Relationship Id="rId10" Type="http://schemas.openxmlformats.org/officeDocument/2006/relationships/hyperlink" Target="https://www.dropbox.com/scl/fo/98kukgv260victp9ucg89/AIu7tuz4Ibz-graDR_n88Po?rlkey=pp84dmzcl0gkpae9fz9odpj7d&amp;st=78q534gc&amp;dl=0" TargetMode="External"/><Relationship Id="rId19" Type="http://schemas.openxmlformats.org/officeDocument/2006/relationships/hyperlink" Target="https://form.jotform.com/243385451329258" TargetMode="External"/><Relationship Id="rId4" Type="http://schemas.openxmlformats.org/officeDocument/2006/relationships/webSettings" Target="webSettings.xml"/><Relationship Id="rId9" Type="http://schemas.openxmlformats.org/officeDocument/2006/relationships/hyperlink" Target="mailto:cnbtatreasurer@gmail.com" TargetMode="External"/><Relationship Id="rId14" Type="http://schemas.openxmlformats.org/officeDocument/2006/relationships/hyperlink" Target="http://www.cnbt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uDjM7XCLpu50Llo/bqlmzewYQ==">CgMxLjAyCWlkLmdqZGd4czIKaWQuMzBqMHpsbDIJaC4xZm9iOXRlOAByITFhRlVpd19JU0lTZldoTEVDbDU1bXA0M1MxYnF2RENDWA==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3</Pages>
  <Words>786</Words>
  <Characters>4604</Characters>
  <Application>Microsoft Office Word</Application>
  <DocSecurity>0</DocSecurity>
  <Lines>153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Titterton</dc:creator>
  <cp:lastModifiedBy>Krista DiStasi</cp:lastModifiedBy>
  <cp:revision>22</cp:revision>
  <cp:lastPrinted>2025-11-16T18:55:00Z</cp:lastPrinted>
  <dcterms:created xsi:type="dcterms:W3CDTF">2024-12-09T02:50:00Z</dcterms:created>
  <dcterms:modified xsi:type="dcterms:W3CDTF">2026-01-19T01:35:00Z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21 for Word</vt:lpwstr>
  </property>
  <property fmtid="{D5CDD505-2E9C-101B-9397-08002B2CF9AE}" pid="4" name="LastSaved">
    <vt:filetime>2024-01-28T00:00:00Z</vt:filetime>
  </property>
  <property fmtid="{D5CDD505-2E9C-101B-9397-08002B2CF9AE}" pid="5" name="Producer">
    <vt:lpwstr>Adobe PDF Library 21.1.187</vt:lpwstr>
  </property>
  <property fmtid="{D5CDD505-2E9C-101B-9397-08002B2CF9AE}" pid="6" name="SourceModified">
    <vt:lpwstr>D:20230201164440</vt:lpwstr>
  </property>
</Properties>
</file>